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E2457A" w14:textId="77777777" w:rsidR="005676D2" w:rsidRPr="0036721B" w:rsidRDefault="005676D2" w:rsidP="00B44F90">
      <w:pPr>
        <w:jc w:val="right"/>
      </w:pPr>
      <w:r w:rsidRPr="0036721B">
        <w:t>KINNITATUD</w:t>
      </w:r>
    </w:p>
    <w:p w14:paraId="37E2457C" w14:textId="514E82D3" w:rsidR="005676D2" w:rsidRPr="0036721B" w:rsidRDefault="005676D2" w:rsidP="00344C8A">
      <w:pPr>
        <w:tabs>
          <w:tab w:val="left" w:pos="6237"/>
        </w:tabs>
        <w:jc w:val="right"/>
      </w:pPr>
      <w:r w:rsidRPr="0036721B">
        <w:t>RMK riigihangete osakonna juhataja</w:t>
      </w:r>
    </w:p>
    <w:p w14:paraId="37E2457D" w14:textId="67870DE9" w:rsidR="005676D2" w:rsidRPr="0036721B" w:rsidRDefault="001B23DC" w:rsidP="00B44F90">
      <w:pPr>
        <w:tabs>
          <w:tab w:val="left" w:pos="6237"/>
        </w:tabs>
        <w:jc w:val="right"/>
        <w:rPr>
          <w:b/>
        </w:rPr>
      </w:pPr>
      <w:r w:rsidRPr="0036721B">
        <w:t>käskkirjaga nr 1-47</w:t>
      </w:r>
      <w:r w:rsidR="0001380F" w:rsidRPr="0036721B">
        <w:t>.</w:t>
      </w:r>
      <w:r w:rsidR="00EF0631">
        <w:t>2888</w:t>
      </w:r>
      <w:r w:rsidR="00F5767A" w:rsidRPr="0036721B">
        <w:t>/</w:t>
      </w:r>
      <w:r w:rsidR="00EF0631">
        <w:t>1.</w:t>
      </w:r>
    </w:p>
    <w:p w14:paraId="37E2457E" w14:textId="77777777" w:rsidR="00202BDE" w:rsidRPr="0036721B" w:rsidRDefault="00202BDE" w:rsidP="00B44F90">
      <w:pPr>
        <w:tabs>
          <w:tab w:val="left" w:pos="6237"/>
        </w:tabs>
        <w:jc w:val="right"/>
      </w:pPr>
    </w:p>
    <w:p w14:paraId="37E2457F" w14:textId="77777777" w:rsidR="00227686" w:rsidRDefault="00227686" w:rsidP="00227686">
      <w:pPr>
        <w:pStyle w:val="Heading2"/>
        <w:spacing w:before="0" w:after="0"/>
        <w:jc w:val="both"/>
      </w:pPr>
    </w:p>
    <w:p w14:paraId="37E24580" w14:textId="77777777" w:rsidR="00A91140" w:rsidRDefault="00A91140" w:rsidP="00B44F90">
      <w:pPr>
        <w:pStyle w:val="Heading2"/>
        <w:numPr>
          <w:ilvl w:val="0"/>
          <w:numId w:val="11"/>
        </w:numPr>
        <w:spacing w:before="0" w:after="0"/>
        <w:jc w:val="both"/>
      </w:pPr>
      <w:r w:rsidRPr="0036721B">
        <w:t xml:space="preserve">Hanke nimetus ja viitenumber </w:t>
      </w:r>
    </w:p>
    <w:p w14:paraId="37E24581" w14:textId="77777777" w:rsidR="00047018" w:rsidRPr="00047018" w:rsidRDefault="00047018" w:rsidP="00047018"/>
    <w:p w14:paraId="37E24582" w14:textId="58B1D06A" w:rsidR="008907BD" w:rsidRPr="0036721B" w:rsidRDefault="00A91140" w:rsidP="00B44F90">
      <w:pPr>
        <w:pStyle w:val="ListParagraph"/>
        <w:numPr>
          <w:ilvl w:val="1"/>
          <w:numId w:val="11"/>
        </w:numPr>
        <w:tabs>
          <w:tab w:val="center" w:pos="426"/>
          <w:tab w:val="right" w:pos="8306"/>
        </w:tabs>
        <w:contextualSpacing w:val="0"/>
        <w:jc w:val="both"/>
        <w:rPr>
          <w:lang w:eastAsia="et-EE"/>
        </w:rPr>
      </w:pPr>
      <w:r w:rsidRPr="0036721B">
        <w:t xml:space="preserve">Hanke nimetus: </w:t>
      </w:r>
      <w:bookmarkStart w:id="0" w:name="_Hlk142398387"/>
      <w:r w:rsidR="004919FB" w:rsidRPr="004919FB">
        <w:t xml:space="preserve">Taimekaitsevahend </w:t>
      </w:r>
      <w:proofErr w:type="spellStart"/>
      <w:r w:rsidR="004919FB" w:rsidRPr="004919FB">
        <w:t>biofungitsiid</w:t>
      </w:r>
      <w:proofErr w:type="spellEnd"/>
      <w:r w:rsidR="004919FB" w:rsidRPr="004919FB">
        <w:t xml:space="preserve"> ROTSTOP ostmine</w:t>
      </w:r>
      <w:bookmarkEnd w:id="0"/>
    </w:p>
    <w:p w14:paraId="16458DD1" w14:textId="055E5063" w:rsidR="00F0662E" w:rsidRDefault="00D37E6D" w:rsidP="00704393">
      <w:pPr>
        <w:pStyle w:val="ListParagraph"/>
        <w:numPr>
          <w:ilvl w:val="1"/>
          <w:numId w:val="11"/>
        </w:numPr>
        <w:tabs>
          <w:tab w:val="left" w:pos="426"/>
          <w:tab w:val="left" w:pos="709"/>
          <w:tab w:val="right" w:pos="8306"/>
        </w:tabs>
        <w:contextualSpacing w:val="0"/>
        <w:jc w:val="both"/>
      </w:pPr>
      <w:r w:rsidRPr="0036721B">
        <w:t>Riigihanke v</w:t>
      </w:r>
      <w:r w:rsidR="00A91140" w:rsidRPr="0036721B">
        <w:t>iitenumber:</w:t>
      </w:r>
      <w:r w:rsidR="00CE52E3" w:rsidRPr="0036721B">
        <w:t xml:space="preserve"> </w:t>
      </w:r>
      <w:r w:rsidR="00F0662E" w:rsidRPr="00F0662E">
        <w:t>268335</w:t>
      </w:r>
    </w:p>
    <w:p w14:paraId="37E24584" w14:textId="7354C63A" w:rsidR="004B139D" w:rsidRDefault="004B139D" w:rsidP="00704393">
      <w:pPr>
        <w:pStyle w:val="ListParagraph"/>
        <w:numPr>
          <w:ilvl w:val="1"/>
          <w:numId w:val="11"/>
        </w:numPr>
        <w:tabs>
          <w:tab w:val="left" w:pos="426"/>
          <w:tab w:val="left" w:pos="709"/>
          <w:tab w:val="right" w:pos="8306"/>
        </w:tabs>
        <w:contextualSpacing w:val="0"/>
        <w:jc w:val="both"/>
      </w:pPr>
      <w:r w:rsidRPr="00102072">
        <w:t>Klassifikatsioon:</w:t>
      </w:r>
      <w:r>
        <w:t xml:space="preserve"> </w:t>
      </w:r>
      <w:r w:rsidRPr="00BA09E8">
        <w:t>24457000-2</w:t>
      </w:r>
      <w:r>
        <w:t xml:space="preserve"> </w:t>
      </w:r>
      <w:proofErr w:type="spellStart"/>
      <w:r w:rsidRPr="00BA09E8">
        <w:t>Fungitsi</w:t>
      </w:r>
      <w:r>
        <w:t>idid</w:t>
      </w:r>
      <w:proofErr w:type="spellEnd"/>
      <w:r>
        <w:t>/seenhaiguste tõrjevahendid;</w:t>
      </w:r>
      <w:r w:rsidR="00865CEA">
        <w:t xml:space="preserve"> </w:t>
      </w:r>
      <w:r>
        <w:t xml:space="preserve">24451000-0 </w:t>
      </w:r>
      <w:r w:rsidRPr="00BA09E8">
        <w:t>Pestitsiidid (taimekaitsevahendid).</w:t>
      </w:r>
    </w:p>
    <w:p w14:paraId="37E24585" w14:textId="77777777" w:rsidR="00FF2C13" w:rsidRDefault="00FF2C13" w:rsidP="00B44F90">
      <w:pPr>
        <w:pStyle w:val="ListParagraph"/>
        <w:numPr>
          <w:ilvl w:val="1"/>
          <w:numId w:val="11"/>
        </w:numPr>
        <w:tabs>
          <w:tab w:val="left" w:pos="426"/>
        </w:tabs>
        <w:contextualSpacing w:val="0"/>
        <w:jc w:val="both"/>
      </w:pPr>
      <w:r w:rsidRPr="002E5E52">
        <w:t xml:space="preserve">Hankemenetluse liik: </w:t>
      </w:r>
      <w:r w:rsidR="00C05D40" w:rsidRPr="002E5E52">
        <w:t>avatud hankemenetlus</w:t>
      </w:r>
    </w:p>
    <w:p w14:paraId="37E24586" w14:textId="77777777" w:rsidR="00B44F90" w:rsidRPr="002E5E52" w:rsidRDefault="00B44F90" w:rsidP="00B44F90">
      <w:pPr>
        <w:pStyle w:val="ListParagraph"/>
        <w:tabs>
          <w:tab w:val="left" w:pos="426"/>
        </w:tabs>
        <w:ind w:left="0"/>
        <w:contextualSpacing w:val="0"/>
        <w:jc w:val="both"/>
      </w:pPr>
    </w:p>
    <w:p w14:paraId="37E24587" w14:textId="77777777" w:rsidR="00A4471B" w:rsidRDefault="00A4471B" w:rsidP="00B44F90">
      <w:pPr>
        <w:pStyle w:val="Heading2"/>
        <w:numPr>
          <w:ilvl w:val="0"/>
          <w:numId w:val="11"/>
        </w:numPr>
        <w:spacing w:before="0" w:after="0"/>
        <w:jc w:val="both"/>
      </w:pPr>
      <w:r w:rsidRPr="0036721B">
        <w:t xml:space="preserve">Hanke läbiviija </w:t>
      </w:r>
    </w:p>
    <w:p w14:paraId="37E24588" w14:textId="77777777" w:rsidR="00047018" w:rsidRPr="00047018" w:rsidRDefault="00047018" w:rsidP="00047018"/>
    <w:p w14:paraId="37E24589" w14:textId="77777777" w:rsidR="00A4471B" w:rsidRDefault="00A4471B" w:rsidP="00B44F90">
      <w:pPr>
        <w:jc w:val="both"/>
      </w:pPr>
      <w:r w:rsidRPr="0036721B">
        <w:t>RMK riigihangete osakond</w:t>
      </w:r>
    </w:p>
    <w:p w14:paraId="37E2458A" w14:textId="77777777" w:rsidR="00047018" w:rsidRPr="0036721B" w:rsidRDefault="00047018" w:rsidP="00B44F90">
      <w:pPr>
        <w:jc w:val="both"/>
      </w:pPr>
    </w:p>
    <w:p w14:paraId="37E2458B" w14:textId="77777777" w:rsidR="00A4471B" w:rsidRDefault="00A4471B" w:rsidP="00B44F90">
      <w:pPr>
        <w:pStyle w:val="Heading2"/>
        <w:numPr>
          <w:ilvl w:val="0"/>
          <w:numId w:val="11"/>
        </w:numPr>
        <w:spacing w:before="0" w:after="0"/>
        <w:jc w:val="both"/>
      </w:pPr>
      <w:r w:rsidRPr="0036721B">
        <w:t>Info hanke kohta</w:t>
      </w:r>
    </w:p>
    <w:p w14:paraId="37E2458C" w14:textId="77777777" w:rsidR="00047018" w:rsidRPr="00047018" w:rsidRDefault="00047018" w:rsidP="00047018"/>
    <w:p w14:paraId="37E2458D" w14:textId="77777777" w:rsidR="00A4471B" w:rsidRPr="0036721B" w:rsidRDefault="00A4471B" w:rsidP="00B44F90">
      <w:pPr>
        <w:pStyle w:val="Heading2"/>
        <w:numPr>
          <w:ilvl w:val="1"/>
          <w:numId w:val="11"/>
        </w:numPr>
        <w:spacing w:before="0" w:after="0"/>
        <w:jc w:val="both"/>
        <w:rPr>
          <w:rFonts w:ascii="Times New Roman" w:hAnsi="Times New Roman" w:cs="Times New Roman"/>
          <w:i w:val="0"/>
          <w:sz w:val="24"/>
          <w:szCs w:val="24"/>
        </w:rPr>
      </w:pPr>
      <w:r w:rsidRPr="0036721B">
        <w:rPr>
          <w:rFonts w:ascii="Times New Roman" w:hAnsi="Times New Roman" w:cs="Times New Roman"/>
          <w:i w:val="0"/>
          <w:sz w:val="24"/>
          <w:szCs w:val="24"/>
        </w:rPr>
        <w:t>hankedokumendid, tehniline info</w:t>
      </w:r>
    </w:p>
    <w:p w14:paraId="37E2458E" w14:textId="77777777" w:rsidR="008877E7" w:rsidRDefault="008877E7" w:rsidP="008877E7">
      <w:pPr>
        <w:jc w:val="both"/>
      </w:pPr>
      <w:r>
        <w:t>Hange viiakse läbi riigihangete keskkonnas (edaspidi e-RHR). Hankes osalemiseks, teavituste saamiseks ja küsimuste esitamiseks läbi e-RHR-i peavad pakkujad avaldama oma kontaktandmed, registreerudes hanke juurde „Hankes osalejad“ lehel.</w:t>
      </w:r>
    </w:p>
    <w:p w14:paraId="37E2458F" w14:textId="77777777" w:rsidR="00047018" w:rsidRDefault="008877E7" w:rsidP="008877E7">
      <w:pPr>
        <w:jc w:val="both"/>
      </w:pPr>
      <w:r>
        <w:t>Kõik selgitused huvitatud isikutelt laekunud küsimustele ning muudatused hankedokumentides tehakse kättesaadavaks e-RHR kaudu. Pärast teate avaldamist või dokumendi lisamist saadab e-RHR-i süsteem automaatteavituse registreeritud isikutele. Samuti esitab hankija otsused pakkujatele e-RHR süsteemi kaudu, mille lisamise kohta saadab e-RHR-i süsteem automaatteavituse</w:t>
      </w:r>
      <w:r w:rsidR="00D77DCE" w:rsidRPr="0036721B">
        <w:t>.</w:t>
      </w:r>
    </w:p>
    <w:p w14:paraId="37E24590" w14:textId="77777777" w:rsidR="00047018" w:rsidRPr="0036721B" w:rsidRDefault="00047018" w:rsidP="00B44F90">
      <w:pPr>
        <w:jc w:val="both"/>
      </w:pPr>
    </w:p>
    <w:p w14:paraId="37E24591" w14:textId="77777777" w:rsidR="00FF2C13" w:rsidRPr="0036721B" w:rsidRDefault="00FF2C13" w:rsidP="00B44F90">
      <w:pPr>
        <w:pStyle w:val="Heading3"/>
        <w:numPr>
          <w:ilvl w:val="1"/>
          <w:numId w:val="11"/>
        </w:numPr>
        <w:spacing w:before="0" w:after="0"/>
        <w:ind w:hanging="6"/>
        <w:rPr>
          <w:rFonts w:ascii="Times New Roman" w:hAnsi="Times New Roman" w:cs="Times New Roman"/>
          <w:sz w:val="24"/>
          <w:szCs w:val="24"/>
        </w:rPr>
      </w:pPr>
      <w:r w:rsidRPr="0036721B">
        <w:rPr>
          <w:rFonts w:ascii="Times New Roman" w:hAnsi="Times New Roman" w:cs="Times New Roman"/>
          <w:sz w:val="24"/>
          <w:szCs w:val="24"/>
        </w:rPr>
        <w:t>pakkumuste esitamine</w:t>
      </w:r>
    </w:p>
    <w:p w14:paraId="37E24592" w14:textId="77777777" w:rsidR="00694D07" w:rsidRDefault="00694D07" w:rsidP="00B44F90">
      <w:pPr>
        <w:autoSpaceDE w:val="0"/>
        <w:autoSpaceDN w:val="0"/>
        <w:adjustRightInd w:val="0"/>
        <w:jc w:val="both"/>
      </w:pPr>
      <w:r w:rsidRPr="0036721B">
        <w:t xml:space="preserve">Pakkumus tuleb esitada elektrooniliselt e-RHR-i keskkonna kaudu aadressil </w:t>
      </w:r>
      <w:hyperlink r:id="rId10" w:history="1">
        <w:r w:rsidR="000D707D" w:rsidRPr="0036721B">
          <w:rPr>
            <w:rStyle w:val="Hyperlink"/>
          </w:rPr>
          <w:t>https://riigihanked.riik.ee</w:t>
        </w:r>
      </w:hyperlink>
      <w:r w:rsidR="004B67BE" w:rsidRPr="0036721B">
        <w:t xml:space="preserve">  </w:t>
      </w:r>
      <w:r w:rsidR="000D707D" w:rsidRPr="0036721B">
        <w:t xml:space="preserve">hanketeates </w:t>
      </w:r>
      <w:r w:rsidR="004B67BE" w:rsidRPr="0036721B">
        <w:t>toodud ajaks.</w:t>
      </w:r>
    </w:p>
    <w:p w14:paraId="37E24593" w14:textId="77777777" w:rsidR="00047018" w:rsidRPr="0036721B" w:rsidRDefault="00047018" w:rsidP="00B44F90">
      <w:pPr>
        <w:autoSpaceDE w:val="0"/>
        <w:autoSpaceDN w:val="0"/>
        <w:adjustRightInd w:val="0"/>
        <w:jc w:val="both"/>
      </w:pPr>
    </w:p>
    <w:p w14:paraId="37E24594" w14:textId="77777777" w:rsidR="00FF2C13" w:rsidRPr="0036721B" w:rsidRDefault="00FF2C13" w:rsidP="00B44F90">
      <w:pPr>
        <w:pStyle w:val="Heading3"/>
        <w:numPr>
          <w:ilvl w:val="1"/>
          <w:numId w:val="11"/>
        </w:numPr>
        <w:spacing w:before="0" w:after="0"/>
        <w:rPr>
          <w:rFonts w:ascii="Times New Roman" w:hAnsi="Times New Roman" w:cs="Times New Roman"/>
          <w:sz w:val="24"/>
          <w:szCs w:val="24"/>
        </w:rPr>
      </w:pPr>
      <w:r w:rsidRPr="0036721B">
        <w:rPr>
          <w:rFonts w:ascii="Times New Roman" w:hAnsi="Times New Roman" w:cs="Times New Roman"/>
          <w:sz w:val="24"/>
          <w:szCs w:val="24"/>
        </w:rPr>
        <w:t>pakkumuste avamine</w:t>
      </w:r>
    </w:p>
    <w:p w14:paraId="37E24595" w14:textId="77777777" w:rsidR="000B02AD" w:rsidRDefault="000B02AD" w:rsidP="00B44F90">
      <w:pPr>
        <w:jc w:val="both"/>
      </w:pPr>
      <w:r w:rsidRPr="0036721B">
        <w:t xml:space="preserve">Pakkumused avatakse hankija poolt </w:t>
      </w:r>
      <w:r w:rsidR="00654664" w:rsidRPr="0036721B">
        <w:t>e-RHR-i keskkonnas</w:t>
      </w:r>
      <w:r w:rsidR="004B67BE" w:rsidRPr="0036721B">
        <w:t xml:space="preserve"> hanketeates toodud aja saabumise järel.</w:t>
      </w:r>
    </w:p>
    <w:p w14:paraId="37E24596" w14:textId="77777777" w:rsidR="00047018" w:rsidRPr="0036721B" w:rsidRDefault="00047018" w:rsidP="00B44F90">
      <w:pPr>
        <w:jc w:val="both"/>
      </w:pPr>
    </w:p>
    <w:p w14:paraId="37E24597" w14:textId="0211C000" w:rsidR="00FF2C13" w:rsidRDefault="00FF2C13" w:rsidP="00B44F90">
      <w:pPr>
        <w:pStyle w:val="Heading2"/>
        <w:numPr>
          <w:ilvl w:val="0"/>
          <w:numId w:val="11"/>
        </w:numPr>
        <w:spacing w:before="0" w:after="0"/>
        <w:jc w:val="both"/>
      </w:pPr>
      <w:r w:rsidRPr="0036721B">
        <w:t>Hanke</w:t>
      </w:r>
      <w:r w:rsidR="000A02BF" w:rsidRPr="0036721B">
        <w:t xml:space="preserve"> </w:t>
      </w:r>
      <w:r w:rsidR="000B487D">
        <w:t>kirjeldus</w:t>
      </w:r>
    </w:p>
    <w:p w14:paraId="37E24598" w14:textId="77777777" w:rsidR="00047018" w:rsidRPr="00047018" w:rsidRDefault="00047018" w:rsidP="00047018"/>
    <w:p w14:paraId="3441A21F" w14:textId="77777777" w:rsidR="0088758A" w:rsidRPr="0088758A" w:rsidRDefault="00235E3D" w:rsidP="003432CB">
      <w:pPr>
        <w:pStyle w:val="ListParagraph"/>
        <w:numPr>
          <w:ilvl w:val="1"/>
          <w:numId w:val="11"/>
        </w:numPr>
        <w:tabs>
          <w:tab w:val="left" w:pos="567"/>
        </w:tabs>
        <w:jc w:val="both"/>
        <w:rPr>
          <w:szCs w:val="20"/>
          <w:lang w:eastAsia="en-US"/>
        </w:rPr>
      </w:pPr>
      <w:r w:rsidRPr="004D3E3C">
        <w:t xml:space="preserve">Hanke tulemusel ostetakse raamlepingu alusel </w:t>
      </w:r>
      <w:r w:rsidR="008877E7" w:rsidRPr="004D3E3C">
        <w:rPr>
          <w:szCs w:val="20"/>
          <w:lang w:eastAsia="en-US"/>
        </w:rPr>
        <w:t>t</w:t>
      </w:r>
      <w:r w:rsidR="00256EFB" w:rsidRPr="004D3E3C">
        <w:rPr>
          <w:szCs w:val="20"/>
          <w:lang w:eastAsia="en-US"/>
        </w:rPr>
        <w:t xml:space="preserve">aimekaitsevahend </w:t>
      </w:r>
      <w:proofErr w:type="spellStart"/>
      <w:r w:rsidR="00256EFB" w:rsidRPr="004D3E3C">
        <w:rPr>
          <w:szCs w:val="20"/>
          <w:lang w:eastAsia="en-US"/>
        </w:rPr>
        <w:t>biofungitsiid</w:t>
      </w:r>
      <w:proofErr w:type="spellEnd"/>
      <w:r w:rsidR="00256EFB" w:rsidRPr="004D3E3C">
        <w:rPr>
          <w:szCs w:val="20"/>
          <w:lang w:eastAsia="en-US"/>
        </w:rPr>
        <w:t xml:space="preserve"> ROTSTOP</w:t>
      </w:r>
      <w:r w:rsidR="00396206" w:rsidRPr="004D3E3C">
        <w:rPr>
          <w:szCs w:val="20"/>
          <w:lang w:eastAsia="en-US"/>
        </w:rPr>
        <w:t xml:space="preserve"> koos lahusesse lisatavate värvitablettidega (nt </w:t>
      </w:r>
      <w:proofErr w:type="spellStart"/>
      <w:r w:rsidR="00396206" w:rsidRPr="004D3E3C">
        <w:rPr>
          <w:szCs w:val="20"/>
          <w:lang w:eastAsia="en-US"/>
        </w:rPr>
        <w:t>Turf</w:t>
      </w:r>
      <w:proofErr w:type="spellEnd"/>
      <w:r w:rsidR="00396206" w:rsidRPr="004D3E3C">
        <w:rPr>
          <w:szCs w:val="20"/>
          <w:lang w:eastAsia="en-US"/>
        </w:rPr>
        <w:t xml:space="preserve"> Mark)</w:t>
      </w:r>
      <w:r w:rsidR="008877E7" w:rsidRPr="004D3E3C">
        <w:rPr>
          <w:szCs w:val="20"/>
          <w:lang w:eastAsia="en-US"/>
        </w:rPr>
        <w:t>.</w:t>
      </w:r>
      <w:r w:rsidRPr="004D3E3C">
        <w:t xml:space="preserve"> </w:t>
      </w:r>
    </w:p>
    <w:p w14:paraId="48E51DD8" w14:textId="00C85B29" w:rsidR="008D2A35" w:rsidRPr="00717007" w:rsidRDefault="008D2A35" w:rsidP="00717007">
      <w:pPr>
        <w:pStyle w:val="ListParagraph"/>
        <w:numPr>
          <w:ilvl w:val="1"/>
          <w:numId w:val="11"/>
        </w:numPr>
        <w:tabs>
          <w:tab w:val="left" w:pos="567"/>
        </w:tabs>
        <w:jc w:val="both"/>
        <w:rPr>
          <w:szCs w:val="20"/>
          <w:lang w:eastAsia="en-US"/>
        </w:rPr>
      </w:pPr>
      <w:r w:rsidRPr="008D2A35">
        <w:rPr>
          <w:szCs w:val="20"/>
          <w:lang w:eastAsia="en-US"/>
        </w:rPr>
        <w:t xml:space="preserve">Hanke läbiviimise tulemusena sõlmitakse raamleping </w:t>
      </w:r>
      <w:r w:rsidR="00D0309E" w:rsidRPr="00D0309E">
        <w:rPr>
          <w:szCs w:val="20"/>
          <w:lang w:eastAsia="en-US"/>
        </w:rPr>
        <w:t>ühe eduka pakkujaga</w:t>
      </w:r>
      <w:r w:rsidRPr="008D2A35">
        <w:rPr>
          <w:szCs w:val="20"/>
          <w:lang w:eastAsia="en-US"/>
        </w:rPr>
        <w:t xml:space="preserve">. </w:t>
      </w:r>
    </w:p>
    <w:p w14:paraId="18B6BFA9" w14:textId="1ABD3CAB" w:rsidR="008D2A35" w:rsidRPr="008D2A35" w:rsidRDefault="008D2A35" w:rsidP="003432CB">
      <w:pPr>
        <w:pStyle w:val="ListParagraph"/>
        <w:numPr>
          <w:ilvl w:val="1"/>
          <w:numId w:val="11"/>
        </w:numPr>
        <w:tabs>
          <w:tab w:val="left" w:pos="567"/>
        </w:tabs>
        <w:jc w:val="both"/>
        <w:rPr>
          <w:szCs w:val="20"/>
          <w:lang w:eastAsia="en-US"/>
        </w:rPr>
      </w:pPr>
      <w:r w:rsidRPr="008D2A35">
        <w:rPr>
          <w:szCs w:val="20"/>
          <w:lang w:eastAsia="en-US"/>
        </w:rPr>
        <w:t xml:space="preserve">Raamlepingu maksimaalne kogumaksumus on kuni </w:t>
      </w:r>
      <w:r w:rsidR="004241AD" w:rsidRPr="004241AD">
        <w:rPr>
          <w:szCs w:val="20"/>
          <w:lang w:eastAsia="en-US"/>
        </w:rPr>
        <w:t>139 999</w:t>
      </w:r>
      <w:r w:rsidRPr="008D2A35">
        <w:rPr>
          <w:szCs w:val="20"/>
          <w:lang w:eastAsia="en-US"/>
        </w:rPr>
        <w:t xml:space="preserve"> EUR ilma käibemaksuta.</w:t>
      </w:r>
    </w:p>
    <w:p w14:paraId="35E38838" w14:textId="77777777" w:rsidR="008D2A35" w:rsidRPr="008D2A35" w:rsidRDefault="008D2A35" w:rsidP="003432CB">
      <w:pPr>
        <w:pStyle w:val="ListParagraph"/>
        <w:numPr>
          <w:ilvl w:val="1"/>
          <w:numId w:val="11"/>
        </w:numPr>
        <w:tabs>
          <w:tab w:val="left" w:pos="567"/>
        </w:tabs>
        <w:jc w:val="both"/>
        <w:rPr>
          <w:szCs w:val="20"/>
          <w:lang w:eastAsia="en-US"/>
        </w:rPr>
      </w:pPr>
      <w:r w:rsidRPr="008D2A35">
        <w:rPr>
          <w:szCs w:val="20"/>
          <w:lang w:eastAsia="en-US"/>
        </w:rPr>
        <w:t>Raamleping sõlmitakse tähtajaga 48 kuud või lepingu rahalise mahu täitumiseni, sõltuvalt sellest kumb tingimus saabub varem. Hankija soovib raamlepingu sõlmida mõislikul esimesel võimalusel peale hankemenetluses lepingu sõlmimise võimaluse tekkimist ning pakkuja kohustub lepingu allkirjastama koheselt peale hankijalt vastavasisulise ettepaneku saamist.</w:t>
      </w:r>
    </w:p>
    <w:p w14:paraId="74ED8D4E" w14:textId="4E544B5E" w:rsidR="008D2A35" w:rsidRDefault="008D2A35" w:rsidP="005E0ACA">
      <w:pPr>
        <w:pStyle w:val="ListParagraph"/>
        <w:numPr>
          <w:ilvl w:val="1"/>
          <w:numId w:val="11"/>
        </w:numPr>
        <w:tabs>
          <w:tab w:val="left" w:pos="567"/>
        </w:tabs>
        <w:jc w:val="both"/>
        <w:rPr>
          <w:szCs w:val="20"/>
          <w:lang w:eastAsia="en-US"/>
        </w:rPr>
      </w:pPr>
      <w:r w:rsidRPr="008D2A35">
        <w:rPr>
          <w:szCs w:val="20"/>
          <w:lang w:eastAsia="en-US"/>
        </w:rPr>
        <w:t xml:space="preserve">Hankija ei ole raamlepingu täitmisel seotud lepingu eeldatava mahuga, </w:t>
      </w:r>
      <w:r w:rsidR="00BF1EFB">
        <w:rPr>
          <w:szCs w:val="20"/>
          <w:lang w:eastAsia="en-US"/>
        </w:rPr>
        <w:t>kaupa</w:t>
      </w:r>
      <w:r w:rsidRPr="008D2A35">
        <w:rPr>
          <w:szCs w:val="20"/>
          <w:lang w:eastAsia="en-US"/>
        </w:rPr>
        <w:t xml:space="preserve"> ostetakse vastavalt reaalsele vajadusele. </w:t>
      </w:r>
    </w:p>
    <w:p w14:paraId="27B8E80D" w14:textId="4324BBDA" w:rsidR="005232CE" w:rsidRPr="005232CE" w:rsidRDefault="005232CE" w:rsidP="004A3863">
      <w:pPr>
        <w:pStyle w:val="ListParagraph"/>
        <w:numPr>
          <w:ilvl w:val="1"/>
          <w:numId w:val="11"/>
        </w:numPr>
        <w:tabs>
          <w:tab w:val="left" w:pos="567"/>
        </w:tabs>
        <w:jc w:val="both"/>
        <w:rPr>
          <w:szCs w:val="20"/>
          <w:lang w:eastAsia="en-US"/>
        </w:rPr>
      </w:pPr>
      <w:r>
        <w:rPr>
          <w:szCs w:val="20"/>
          <w:lang w:eastAsia="en-US"/>
        </w:rPr>
        <w:lastRenderedPageBreak/>
        <w:t>Pakutud maksumused</w:t>
      </w:r>
      <w:r w:rsidRPr="005232CE">
        <w:rPr>
          <w:szCs w:val="20"/>
          <w:lang w:eastAsia="en-US"/>
        </w:rPr>
        <w:t xml:space="preserve"> peavad </w:t>
      </w:r>
      <w:r>
        <w:rPr>
          <w:szCs w:val="20"/>
          <w:lang w:eastAsia="en-US"/>
        </w:rPr>
        <w:t>hankijale</w:t>
      </w:r>
      <w:r w:rsidRPr="005232CE">
        <w:rPr>
          <w:szCs w:val="20"/>
          <w:lang w:eastAsia="en-US"/>
        </w:rPr>
        <w:t xml:space="preserve"> kehtima kogu lepinguperioodi vältel. Hankija esitab pärast lepingu sõlmimist tellimusi, milles määratakse kauba kogus, tarneaeg, tarneaadress ja tellija poolne kontaktisik. Üldjuhul on tarnetähtaeg </w:t>
      </w:r>
      <w:r w:rsidR="007C179C" w:rsidRPr="004A3863">
        <w:rPr>
          <w:szCs w:val="20"/>
          <w:lang w:eastAsia="en-US"/>
        </w:rPr>
        <w:t>1</w:t>
      </w:r>
      <w:r w:rsidRPr="004A3863">
        <w:rPr>
          <w:szCs w:val="20"/>
          <w:lang w:eastAsia="en-US"/>
        </w:rPr>
        <w:t xml:space="preserve"> (</w:t>
      </w:r>
      <w:r w:rsidR="007C179C" w:rsidRPr="004A3863">
        <w:rPr>
          <w:szCs w:val="20"/>
          <w:lang w:eastAsia="en-US"/>
        </w:rPr>
        <w:t>üks</w:t>
      </w:r>
      <w:r w:rsidRPr="004A3863">
        <w:rPr>
          <w:szCs w:val="20"/>
          <w:lang w:eastAsia="en-US"/>
        </w:rPr>
        <w:t>) kuud</w:t>
      </w:r>
      <w:r w:rsidRPr="005232CE">
        <w:rPr>
          <w:szCs w:val="20"/>
          <w:lang w:eastAsia="en-US"/>
        </w:rPr>
        <w:t xml:space="preserve"> tellimuse esitamisest.</w:t>
      </w:r>
    </w:p>
    <w:p w14:paraId="5852D5AE" w14:textId="77777777" w:rsidR="008D2A35" w:rsidRPr="008D2A35" w:rsidRDefault="008D2A35" w:rsidP="004A3863">
      <w:pPr>
        <w:pStyle w:val="ListParagraph"/>
        <w:numPr>
          <w:ilvl w:val="1"/>
          <w:numId w:val="11"/>
        </w:numPr>
        <w:tabs>
          <w:tab w:val="left" w:pos="567"/>
        </w:tabs>
        <w:jc w:val="both"/>
        <w:rPr>
          <w:szCs w:val="20"/>
          <w:lang w:eastAsia="en-US"/>
        </w:rPr>
      </w:pPr>
      <w:r w:rsidRPr="008D2A35">
        <w:rPr>
          <w:szCs w:val="20"/>
          <w:lang w:eastAsia="en-US"/>
        </w:rPr>
        <w:t>Hankija jätab endale õiguse osta sarnaseid kaupu väljaspool raamlepingut vastavalt vajadusele.</w:t>
      </w:r>
    </w:p>
    <w:p w14:paraId="576FEE89" w14:textId="77777777" w:rsidR="00D42699" w:rsidRPr="00D42699" w:rsidRDefault="00D42699" w:rsidP="004A3863">
      <w:pPr>
        <w:pStyle w:val="ListParagraph"/>
        <w:numPr>
          <w:ilvl w:val="1"/>
          <w:numId w:val="11"/>
        </w:numPr>
        <w:tabs>
          <w:tab w:val="left" w:pos="567"/>
        </w:tabs>
        <w:jc w:val="both"/>
        <w:rPr>
          <w:szCs w:val="20"/>
          <w:lang w:eastAsia="en-US"/>
        </w:rPr>
      </w:pPr>
      <w:r w:rsidRPr="00D42699">
        <w:rPr>
          <w:szCs w:val="20"/>
          <w:lang w:eastAsia="en-US"/>
        </w:rPr>
        <w:t>Hankija ei ole jaotanud hanget osadeks, kuna see ei ole majanduslikult ja töökorralduslikult otstarbekas.</w:t>
      </w:r>
    </w:p>
    <w:p w14:paraId="3E27585D" w14:textId="77777777" w:rsidR="00425A7E" w:rsidRDefault="00425A7E" w:rsidP="004A3863">
      <w:pPr>
        <w:pStyle w:val="ListParagraph"/>
        <w:numPr>
          <w:ilvl w:val="1"/>
          <w:numId w:val="11"/>
        </w:numPr>
        <w:tabs>
          <w:tab w:val="left" w:pos="567"/>
        </w:tabs>
        <w:jc w:val="both"/>
        <w:rPr>
          <w:szCs w:val="20"/>
          <w:lang w:eastAsia="en-US"/>
        </w:rPr>
      </w:pPr>
      <w:r w:rsidRPr="00425A7E">
        <w:rPr>
          <w:szCs w:val="20"/>
          <w:lang w:eastAsia="en-US"/>
        </w:rPr>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366F7280" w14:textId="77777777" w:rsidR="000B6FD9" w:rsidRPr="00425A7E" w:rsidRDefault="000B6FD9" w:rsidP="000B6FD9">
      <w:pPr>
        <w:pStyle w:val="ListParagraph"/>
        <w:ind w:left="0"/>
        <w:rPr>
          <w:szCs w:val="20"/>
          <w:lang w:eastAsia="en-US"/>
        </w:rPr>
      </w:pPr>
    </w:p>
    <w:p w14:paraId="62ADC38C" w14:textId="1B6AA1F2" w:rsidR="000B6FD9" w:rsidRDefault="000B6FD9" w:rsidP="005B1304">
      <w:pPr>
        <w:pStyle w:val="ListParagraph"/>
        <w:numPr>
          <w:ilvl w:val="0"/>
          <w:numId w:val="11"/>
        </w:numPr>
        <w:jc w:val="both"/>
        <w:rPr>
          <w:rFonts w:ascii="Arial" w:hAnsi="Arial" w:cs="Arial"/>
          <w:b/>
          <w:i/>
          <w:sz w:val="28"/>
          <w:szCs w:val="28"/>
        </w:rPr>
      </w:pPr>
      <w:r w:rsidRPr="00000D44">
        <w:rPr>
          <w:rFonts w:ascii="Arial" w:hAnsi="Arial" w:cs="Arial"/>
          <w:b/>
          <w:i/>
          <w:sz w:val="28"/>
          <w:szCs w:val="28"/>
        </w:rPr>
        <w:t>Esmase tellimuse kirjeldus</w:t>
      </w:r>
    </w:p>
    <w:p w14:paraId="7C7C5A9C" w14:textId="77777777" w:rsidR="00CD691C" w:rsidRPr="00446BCC" w:rsidRDefault="00CD691C" w:rsidP="00CD691C">
      <w:pPr>
        <w:pStyle w:val="ListParagraph"/>
        <w:ind w:left="0"/>
        <w:jc w:val="both"/>
        <w:rPr>
          <w:b/>
          <w:i/>
        </w:rPr>
      </w:pPr>
    </w:p>
    <w:p w14:paraId="37E2459B" w14:textId="77777777" w:rsidR="00047018" w:rsidRDefault="00396206" w:rsidP="005B1304">
      <w:pPr>
        <w:pStyle w:val="ListParagraph"/>
        <w:numPr>
          <w:ilvl w:val="1"/>
          <w:numId w:val="11"/>
        </w:numPr>
        <w:tabs>
          <w:tab w:val="left" w:pos="567"/>
        </w:tabs>
        <w:jc w:val="both"/>
      </w:pPr>
      <w:r>
        <w:t>Taimekaitsev</w:t>
      </w:r>
      <w:r w:rsidR="00047018">
        <w:t>ahend peab</w:t>
      </w:r>
      <w:r w:rsidR="00256EFB">
        <w:t xml:space="preserve"> takistama </w:t>
      </w:r>
      <w:proofErr w:type="spellStart"/>
      <w:r w:rsidR="00256EFB">
        <w:t>juurepessu</w:t>
      </w:r>
      <w:proofErr w:type="spellEnd"/>
      <w:r w:rsidR="00256EFB">
        <w:t xml:space="preserve"> (</w:t>
      </w:r>
      <w:proofErr w:type="spellStart"/>
      <w:r w:rsidR="00256EFB" w:rsidRPr="00BD19C8">
        <w:rPr>
          <w:i/>
        </w:rPr>
        <w:t>Heterobasidon</w:t>
      </w:r>
      <w:proofErr w:type="spellEnd"/>
      <w:r w:rsidR="00256EFB" w:rsidRPr="00BD19C8">
        <w:rPr>
          <w:i/>
        </w:rPr>
        <w:t xml:space="preserve"> </w:t>
      </w:r>
      <w:proofErr w:type="spellStart"/>
      <w:r w:rsidR="00256EFB" w:rsidRPr="00BD19C8">
        <w:rPr>
          <w:i/>
        </w:rPr>
        <w:t>spp</w:t>
      </w:r>
      <w:proofErr w:type="spellEnd"/>
      <w:r w:rsidR="00256EFB">
        <w:t>)</w:t>
      </w:r>
      <w:r w:rsidR="00047018">
        <w:t xml:space="preserve"> </w:t>
      </w:r>
      <w:r w:rsidR="00BD19C8">
        <w:t>levi</w:t>
      </w:r>
      <w:r>
        <w:t>kut kuuse ja männi raielankidel.</w:t>
      </w:r>
    </w:p>
    <w:p w14:paraId="37E2459C" w14:textId="77777777" w:rsidR="00BD19C8" w:rsidRDefault="00BD19C8" w:rsidP="005B1304">
      <w:pPr>
        <w:pStyle w:val="ListParagraph"/>
        <w:tabs>
          <w:tab w:val="left" w:pos="567"/>
        </w:tabs>
        <w:ind w:left="0"/>
        <w:jc w:val="both"/>
      </w:pPr>
    </w:p>
    <w:p w14:paraId="37E2459D" w14:textId="77777777" w:rsidR="00047018" w:rsidRPr="004F2D21" w:rsidRDefault="00BD19C8" w:rsidP="005B1304">
      <w:pPr>
        <w:pStyle w:val="ListParagraph"/>
        <w:numPr>
          <w:ilvl w:val="1"/>
          <w:numId w:val="11"/>
        </w:numPr>
        <w:tabs>
          <w:tab w:val="left" w:pos="567"/>
        </w:tabs>
        <w:jc w:val="both"/>
      </w:pPr>
      <w:r w:rsidRPr="004F2D21">
        <w:t xml:space="preserve">Taimekaitsevahend </w:t>
      </w:r>
      <w:r w:rsidR="00047018" w:rsidRPr="004F2D21">
        <w:t>pea</w:t>
      </w:r>
      <w:r w:rsidR="004B6F52" w:rsidRPr="004F2D21">
        <w:t xml:space="preserve">b olema selline, et </w:t>
      </w:r>
      <w:r w:rsidR="008877E7" w:rsidRPr="004F2D21">
        <w:t>seda</w:t>
      </w:r>
      <w:r w:rsidR="004B6F52" w:rsidRPr="004F2D21">
        <w:t xml:space="preserve"> oleks </w:t>
      </w:r>
      <w:r w:rsidR="00047018" w:rsidRPr="004F2D21">
        <w:t>võimalik</w:t>
      </w:r>
      <w:r w:rsidRPr="004F2D21">
        <w:t xml:space="preserve"> raie käigus </w:t>
      </w:r>
      <w:r w:rsidR="008877E7" w:rsidRPr="004F2D21">
        <w:t xml:space="preserve">kännule </w:t>
      </w:r>
      <w:r w:rsidRPr="004F2D21">
        <w:t xml:space="preserve">kanda </w:t>
      </w:r>
      <w:proofErr w:type="spellStart"/>
      <w:r w:rsidR="004B6F52" w:rsidRPr="004F2D21">
        <w:t>harvesterile</w:t>
      </w:r>
      <w:proofErr w:type="spellEnd"/>
      <w:r w:rsidR="004B6F52" w:rsidRPr="004F2D21">
        <w:t xml:space="preserve"> paigaldatud spetsiaalse kännutöötlemisseadmega</w:t>
      </w:r>
      <w:r w:rsidR="00396206" w:rsidRPr="004F2D21">
        <w:t>, kändude kaetuse jälgimiseks lisatakse lahusesse värvitablette</w:t>
      </w:r>
      <w:r w:rsidR="004B6F52" w:rsidRPr="004F2D21">
        <w:t>.</w:t>
      </w:r>
      <w:r w:rsidRPr="004F2D21">
        <w:t xml:space="preserve"> </w:t>
      </w:r>
    </w:p>
    <w:p w14:paraId="37E2459E" w14:textId="77777777" w:rsidR="004B6F52" w:rsidRDefault="004B6F52" w:rsidP="005B1304">
      <w:pPr>
        <w:pStyle w:val="ListParagraph"/>
        <w:tabs>
          <w:tab w:val="left" w:pos="567"/>
        </w:tabs>
        <w:ind w:left="0"/>
        <w:jc w:val="both"/>
      </w:pPr>
    </w:p>
    <w:p w14:paraId="37E2459F" w14:textId="77777777" w:rsidR="00047018" w:rsidRPr="004F2D21" w:rsidRDefault="004B6F52" w:rsidP="005B1304">
      <w:pPr>
        <w:pStyle w:val="ListParagraph"/>
        <w:numPr>
          <w:ilvl w:val="1"/>
          <w:numId w:val="11"/>
        </w:numPr>
        <w:tabs>
          <w:tab w:val="left" w:pos="567"/>
        </w:tabs>
        <w:contextualSpacing w:val="0"/>
        <w:jc w:val="both"/>
      </w:pPr>
      <w:r w:rsidRPr="004F2D21">
        <w:t>Taimekaitsevahend</w:t>
      </w:r>
      <w:r w:rsidR="008877E7" w:rsidRPr="004F2D21">
        <w:t>i</w:t>
      </w:r>
      <w:r w:rsidRPr="004F2D21">
        <w:t xml:space="preserve"> </w:t>
      </w:r>
      <w:r w:rsidR="00396206" w:rsidRPr="004F2D21">
        <w:t xml:space="preserve">ja värvitablettide </w:t>
      </w:r>
      <w:r w:rsidRPr="004F2D21">
        <w:t>kasutamine peab olema lubatud</w:t>
      </w:r>
      <w:r w:rsidR="006C246F" w:rsidRPr="004F2D21">
        <w:t xml:space="preserve"> </w:t>
      </w:r>
      <w:r w:rsidR="00047018" w:rsidRPr="004F2D21">
        <w:t xml:space="preserve">FSC ja PEFC sertifitseeritud </w:t>
      </w:r>
      <w:proofErr w:type="spellStart"/>
      <w:r w:rsidR="00047018" w:rsidRPr="004F2D21">
        <w:t>metsamajandajatele</w:t>
      </w:r>
      <w:proofErr w:type="spellEnd"/>
      <w:r w:rsidR="00047018" w:rsidRPr="004F2D21">
        <w:t>.</w:t>
      </w:r>
    </w:p>
    <w:p w14:paraId="37E245A0" w14:textId="77777777" w:rsidR="00047018" w:rsidRDefault="00047018" w:rsidP="005B1304">
      <w:pPr>
        <w:pStyle w:val="ListParagraph"/>
        <w:tabs>
          <w:tab w:val="left" w:pos="567"/>
        </w:tabs>
        <w:ind w:left="0"/>
        <w:contextualSpacing w:val="0"/>
        <w:jc w:val="both"/>
      </w:pPr>
    </w:p>
    <w:p w14:paraId="37E245A1" w14:textId="77777777" w:rsidR="00057EB4" w:rsidRDefault="00BF1E16" w:rsidP="005B1304">
      <w:pPr>
        <w:pStyle w:val="ListParagraph"/>
        <w:numPr>
          <w:ilvl w:val="1"/>
          <w:numId w:val="11"/>
        </w:numPr>
        <w:tabs>
          <w:tab w:val="left" w:pos="567"/>
        </w:tabs>
        <w:contextualSpacing w:val="0"/>
        <w:jc w:val="both"/>
      </w:pPr>
      <w:r>
        <w:t xml:space="preserve">Taimekaitsevahendi omadused: Märguv pulber või </w:t>
      </w:r>
      <w:r w:rsidRPr="002D4643">
        <w:t>suspensioonikontsentraat</w:t>
      </w:r>
      <w:r>
        <w:t xml:space="preserve">, </w:t>
      </w:r>
      <w:proofErr w:type="spellStart"/>
      <w:r>
        <w:t>Phlebiopsis</w:t>
      </w:r>
      <w:proofErr w:type="spellEnd"/>
      <w:r>
        <w:t xml:space="preserve"> </w:t>
      </w:r>
      <w:proofErr w:type="spellStart"/>
      <w:r>
        <w:t>gigantea</w:t>
      </w:r>
      <w:proofErr w:type="spellEnd"/>
      <w:r>
        <w:t xml:space="preserve"> tüvi VRA 1835 (suure </w:t>
      </w:r>
      <w:proofErr w:type="spellStart"/>
      <w:r>
        <w:t>korbiku</w:t>
      </w:r>
      <w:proofErr w:type="spellEnd"/>
      <w:r>
        <w:t>) eoseid vähemalt 2x10</w:t>
      </w:r>
      <w:r w:rsidRPr="00F41332">
        <w:rPr>
          <w:vertAlign w:val="superscript"/>
        </w:rPr>
        <w:t>6</w:t>
      </w:r>
      <w:r>
        <w:rPr>
          <w:vertAlign w:val="superscript"/>
        </w:rPr>
        <w:t xml:space="preserve"> </w:t>
      </w:r>
      <w:r>
        <w:t>KMÜ (kolooniaid moodustav ühik)/g</w:t>
      </w:r>
      <w:r w:rsidR="00396206">
        <w:t>.</w:t>
      </w:r>
    </w:p>
    <w:p w14:paraId="37E245A2" w14:textId="77777777" w:rsidR="00057EB4" w:rsidRDefault="00057EB4" w:rsidP="005B1304">
      <w:pPr>
        <w:pStyle w:val="ListParagraph"/>
        <w:tabs>
          <w:tab w:val="left" w:pos="567"/>
        </w:tabs>
        <w:ind w:left="0"/>
        <w:contextualSpacing w:val="0"/>
        <w:jc w:val="both"/>
      </w:pPr>
    </w:p>
    <w:p w14:paraId="37E245A3" w14:textId="77777777" w:rsidR="00057EB4" w:rsidRPr="00BF1E16" w:rsidRDefault="00057EB4" w:rsidP="005B1304">
      <w:pPr>
        <w:pStyle w:val="ListParagraph"/>
        <w:numPr>
          <w:ilvl w:val="1"/>
          <w:numId w:val="11"/>
        </w:numPr>
        <w:tabs>
          <w:tab w:val="left" w:pos="567"/>
        </w:tabs>
        <w:contextualSpacing w:val="0"/>
        <w:jc w:val="both"/>
      </w:pPr>
      <w:r w:rsidRPr="00BF1E16">
        <w:t>Taimekaitsevahendi pakend</w:t>
      </w:r>
      <w:r w:rsidR="0057116C" w:rsidRPr="00BF1E16">
        <w:t>i variandid</w:t>
      </w:r>
      <w:r w:rsidRPr="00BF1E16">
        <w:t xml:space="preserve">: </w:t>
      </w:r>
    </w:p>
    <w:p w14:paraId="37E245A4" w14:textId="77777777" w:rsidR="00057EB4" w:rsidRPr="00BF1E16" w:rsidRDefault="00057EB4" w:rsidP="005B1304">
      <w:pPr>
        <w:pStyle w:val="ListParagraph"/>
        <w:numPr>
          <w:ilvl w:val="2"/>
          <w:numId w:val="11"/>
        </w:numPr>
        <w:tabs>
          <w:tab w:val="left" w:pos="567"/>
        </w:tabs>
        <w:contextualSpacing w:val="0"/>
        <w:jc w:val="both"/>
      </w:pPr>
      <w:r w:rsidRPr="00BF1E16">
        <w:t>pulber, mis on pakendatud 25g pakkidesse, või;</w:t>
      </w:r>
    </w:p>
    <w:p w14:paraId="37E245A5" w14:textId="77777777" w:rsidR="00047018" w:rsidRPr="00BF1E16" w:rsidRDefault="00057EB4" w:rsidP="005B1304">
      <w:pPr>
        <w:pStyle w:val="ListParagraph"/>
        <w:numPr>
          <w:ilvl w:val="2"/>
          <w:numId w:val="11"/>
        </w:numPr>
        <w:tabs>
          <w:tab w:val="left" w:pos="567"/>
        </w:tabs>
        <w:contextualSpacing w:val="0"/>
        <w:jc w:val="both"/>
      </w:pPr>
      <w:r w:rsidRPr="00BF1E16">
        <w:t xml:space="preserve"> suspensioonikontsentraat, mis on pakendatud 50g pudelitesse. </w:t>
      </w:r>
    </w:p>
    <w:p w14:paraId="37E245A8" w14:textId="77777777" w:rsidR="00B44F90" w:rsidRDefault="00B44F90" w:rsidP="005B1304">
      <w:pPr>
        <w:pStyle w:val="ListParagraph"/>
        <w:tabs>
          <w:tab w:val="left" w:pos="0"/>
          <w:tab w:val="left" w:pos="567"/>
        </w:tabs>
        <w:ind w:left="0"/>
        <w:contextualSpacing w:val="0"/>
        <w:jc w:val="both"/>
      </w:pPr>
    </w:p>
    <w:p w14:paraId="37E245A9" w14:textId="77777777" w:rsidR="00396206" w:rsidRPr="004F2D21" w:rsidRDefault="00396206" w:rsidP="005B1304">
      <w:pPr>
        <w:pStyle w:val="ListParagraph"/>
        <w:numPr>
          <w:ilvl w:val="1"/>
          <w:numId w:val="11"/>
        </w:numPr>
        <w:tabs>
          <w:tab w:val="left" w:pos="0"/>
          <w:tab w:val="left" w:pos="567"/>
        </w:tabs>
        <w:contextualSpacing w:val="0"/>
        <w:jc w:val="both"/>
      </w:pPr>
      <w:r w:rsidRPr="004F2D21">
        <w:t>Tarneaadressid:</w:t>
      </w:r>
    </w:p>
    <w:p w14:paraId="37E245AA" w14:textId="77777777" w:rsidR="00396206" w:rsidRPr="004F2D21" w:rsidRDefault="00396206" w:rsidP="005B1304">
      <w:pPr>
        <w:pStyle w:val="ListParagraph"/>
        <w:numPr>
          <w:ilvl w:val="2"/>
          <w:numId w:val="11"/>
        </w:numPr>
        <w:tabs>
          <w:tab w:val="left" w:pos="0"/>
          <w:tab w:val="left" w:pos="567"/>
        </w:tabs>
        <w:contextualSpacing w:val="0"/>
        <w:jc w:val="both"/>
      </w:pPr>
      <w:r w:rsidRPr="004F2D21">
        <w:t>RMK Ussimäe kontor, Ussimäe küla, 44204 Lääne-Viru maakond;</w:t>
      </w:r>
    </w:p>
    <w:p w14:paraId="37E245AB" w14:textId="77777777" w:rsidR="00396206" w:rsidRPr="004F2D21" w:rsidRDefault="00396206" w:rsidP="005B1304">
      <w:pPr>
        <w:pStyle w:val="ListParagraph"/>
        <w:numPr>
          <w:ilvl w:val="2"/>
          <w:numId w:val="11"/>
        </w:numPr>
        <w:tabs>
          <w:tab w:val="left" w:pos="0"/>
          <w:tab w:val="left" w:pos="567"/>
        </w:tabs>
        <w:contextualSpacing w:val="0"/>
        <w:jc w:val="both"/>
      </w:pPr>
      <w:r w:rsidRPr="004F2D21">
        <w:t xml:space="preserve"> RMK Paikuse kontor, Pärnu linn, Pärnumaa, 86602;</w:t>
      </w:r>
    </w:p>
    <w:p w14:paraId="37E245AC" w14:textId="2C908BCF" w:rsidR="00396206" w:rsidRPr="004F2D21" w:rsidRDefault="00396206" w:rsidP="005B1304">
      <w:pPr>
        <w:pStyle w:val="ListParagraph"/>
        <w:numPr>
          <w:ilvl w:val="2"/>
          <w:numId w:val="11"/>
        </w:numPr>
        <w:tabs>
          <w:tab w:val="left" w:pos="0"/>
          <w:tab w:val="left" w:pos="567"/>
        </w:tabs>
        <w:contextualSpacing w:val="0"/>
        <w:jc w:val="both"/>
      </w:pPr>
      <w:r w:rsidRPr="004F2D21">
        <w:t xml:space="preserve"> RMK </w:t>
      </w:r>
      <w:r w:rsidR="008A1FBE">
        <w:t>Tartu</w:t>
      </w:r>
      <w:r w:rsidRPr="004F2D21">
        <w:t xml:space="preserve"> kontor, </w:t>
      </w:r>
      <w:r w:rsidR="008A1FBE">
        <w:t>Tartu linn</w:t>
      </w:r>
      <w:r w:rsidRPr="004F2D21">
        <w:t>,</w:t>
      </w:r>
      <w:r w:rsidR="008A1FBE">
        <w:t xml:space="preserve"> Tartumaa</w:t>
      </w:r>
      <w:r w:rsidRPr="004F2D21">
        <w:t xml:space="preserve">, </w:t>
      </w:r>
      <w:r w:rsidR="008A1FBE" w:rsidRPr="008A1FBE">
        <w:t>50705</w:t>
      </w:r>
      <w:r w:rsidRPr="004F2D21">
        <w:t>.</w:t>
      </w:r>
    </w:p>
    <w:p w14:paraId="37E245AD" w14:textId="77777777" w:rsidR="00396206" w:rsidRPr="00235E3D" w:rsidRDefault="00396206" w:rsidP="005B1304">
      <w:pPr>
        <w:pStyle w:val="ListParagraph"/>
        <w:tabs>
          <w:tab w:val="left" w:pos="0"/>
          <w:tab w:val="left" w:pos="567"/>
        </w:tabs>
        <w:ind w:left="0"/>
        <w:contextualSpacing w:val="0"/>
        <w:jc w:val="both"/>
        <w:rPr>
          <w:highlight w:val="yellow"/>
        </w:rPr>
      </w:pPr>
    </w:p>
    <w:p w14:paraId="37E245AE" w14:textId="79C1A001" w:rsidR="00B44F90" w:rsidRDefault="00B44F90" w:rsidP="005B1304">
      <w:pPr>
        <w:pStyle w:val="ListParagraph"/>
        <w:numPr>
          <w:ilvl w:val="1"/>
          <w:numId w:val="11"/>
        </w:numPr>
        <w:tabs>
          <w:tab w:val="left" w:pos="0"/>
          <w:tab w:val="left" w:pos="567"/>
        </w:tabs>
        <w:contextualSpacing w:val="0"/>
        <w:jc w:val="both"/>
      </w:pPr>
      <w:r w:rsidRPr="004F2852">
        <w:t xml:space="preserve">Kõik </w:t>
      </w:r>
      <w:r w:rsidR="00097266">
        <w:t>pakutud maksumused</w:t>
      </w:r>
      <w:r w:rsidRPr="004F2852">
        <w:t xml:space="preserve"> peavad sisaldama kauba transporti tarne sihtkohtadesse.</w:t>
      </w:r>
    </w:p>
    <w:p w14:paraId="37E245AF" w14:textId="77777777" w:rsidR="00235E3D" w:rsidRPr="004F2852" w:rsidRDefault="00235E3D" w:rsidP="005B1304">
      <w:pPr>
        <w:pStyle w:val="ListParagraph"/>
        <w:tabs>
          <w:tab w:val="left" w:pos="0"/>
          <w:tab w:val="left" w:pos="567"/>
        </w:tabs>
        <w:ind w:left="0"/>
        <w:contextualSpacing w:val="0"/>
        <w:jc w:val="both"/>
      </w:pPr>
    </w:p>
    <w:p w14:paraId="5DE06FF1" w14:textId="77777777" w:rsidR="005975F1" w:rsidRDefault="007E22D9" w:rsidP="005B1304">
      <w:pPr>
        <w:pStyle w:val="ListParagraph"/>
        <w:numPr>
          <w:ilvl w:val="1"/>
          <w:numId w:val="11"/>
        </w:numPr>
        <w:tabs>
          <w:tab w:val="left" w:pos="0"/>
          <w:tab w:val="left" w:pos="567"/>
        </w:tabs>
        <w:contextualSpacing w:val="0"/>
        <w:jc w:val="both"/>
      </w:pPr>
      <w:r w:rsidRPr="00BF1E16">
        <w:t xml:space="preserve">Esmane tellimus vormistatakse pärast raamlepingu sõlmimist. </w:t>
      </w:r>
    </w:p>
    <w:p w14:paraId="37E245B1" w14:textId="3D126859" w:rsidR="007E22D9" w:rsidRPr="007358DF" w:rsidRDefault="00F13570" w:rsidP="005B1304">
      <w:pPr>
        <w:pStyle w:val="ListParagraph"/>
        <w:tabs>
          <w:tab w:val="left" w:pos="0"/>
          <w:tab w:val="left" w:pos="567"/>
        </w:tabs>
        <w:ind w:left="0"/>
        <w:contextualSpacing w:val="0"/>
        <w:jc w:val="both"/>
        <w:rPr>
          <w:u w:val="single"/>
        </w:rPr>
      </w:pPr>
      <w:r w:rsidRPr="007358DF">
        <w:rPr>
          <w:u w:val="single"/>
        </w:rPr>
        <w:t>Esmane tellimus:</w:t>
      </w:r>
    </w:p>
    <w:p w14:paraId="37E245B2" w14:textId="77777777" w:rsidR="007E22D9" w:rsidRPr="00BF1E16" w:rsidRDefault="007E22D9" w:rsidP="005B1304">
      <w:pPr>
        <w:pStyle w:val="ListParagraph"/>
        <w:numPr>
          <w:ilvl w:val="2"/>
          <w:numId w:val="11"/>
        </w:numPr>
        <w:tabs>
          <w:tab w:val="left" w:pos="0"/>
          <w:tab w:val="left" w:pos="567"/>
        </w:tabs>
        <w:jc w:val="both"/>
      </w:pPr>
      <w:r w:rsidRPr="00BF1E16">
        <w:t xml:space="preserve">RMK Ussimäe kontor, Ussimäe küla, Lääne-Viru maakond: </w:t>
      </w:r>
    </w:p>
    <w:p w14:paraId="37E245B3" w14:textId="77777777" w:rsidR="007E22D9" w:rsidRPr="00BF1E16" w:rsidRDefault="007E22D9" w:rsidP="005B1304">
      <w:pPr>
        <w:pStyle w:val="ListParagraph"/>
        <w:numPr>
          <w:ilvl w:val="3"/>
          <w:numId w:val="11"/>
        </w:numPr>
        <w:tabs>
          <w:tab w:val="left" w:pos="0"/>
          <w:tab w:val="left" w:pos="567"/>
        </w:tabs>
        <w:contextualSpacing w:val="0"/>
        <w:jc w:val="both"/>
      </w:pPr>
      <w:r w:rsidRPr="00BF1E16">
        <w:t xml:space="preserve">Taimekaitsevahend, </w:t>
      </w:r>
      <w:proofErr w:type="spellStart"/>
      <w:r w:rsidRPr="00BF1E16">
        <w:t>biofungitsiid</w:t>
      </w:r>
      <w:proofErr w:type="spellEnd"/>
      <w:r w:rsidRPr="00BF1E16">
        <w:t xml:space="preserve"> ROTSTOP </w:t>
      </w:r>
      <w:r w:rsidR="00BF1E16" w:rsidRPr="00BF1E16">
        <w:t xml:space="preserve">– </w:t>
      </w:r>
      <w:r w:rsidR="002E1B5D" w:rsidRPr="00BF1E16">
        <w:t>17</w:t>
      </w:r>
      <w:r w:rsidRPr="00BF1E16">
        <w:t xml:space="preserve"> kg;</w:t>
      </w:r>
    </w:p>
    <w:p w14:paraId="37E245B4" w14:textId="77777777" w:rsidR="007E22D9" w:rsidRPr="00BF1E16" w:rsidRDefault="007E22D9" w:rsidP="005B1304">
      <w:pPr>
        <w:pStyle w:val="ListParagraph"/>
        <w:numPr>
          <w:ilvl w:val="3"/>
          <w:numId w:val="11"/>
        </w:numPr>
        <w:tabs>
          <w:tab w:val="left" w:pos="0"/>
          <w:tab w:val="left" w:pos="567"/>
        </w:tabs>
        <w:contextualSpacing w:val="0"/>
        <w:jc w:val="both"/>
      </w:pPr>
      <w:r w:rsidRPr="00BF1E16">
        <w:t xml:space="preserve">Lahusesse lisatavad värvitabletid (nt </w:t>
      </w:r>
      <w:proofErr w:type="spellStart"/>
      <w:r w:rsidRPr="00BF1E16">
        <w:t>Turf</w:t>
      </w:r>
      <w:proofErr w:type="spellEnd"/>
      <w:r w:rsidRPr="00BF1E16">
        <w:t xml:space="preserve"> Mark) – </w:t>
      </w:r>
      <w:r w:rsidR="002E1B5D" w:rsidRPr="00BF1E16">
        <w:t>1125</w:t>
      </w:r>
      <w:r w:rsidRPr="00BF1E16">
        <w:t xml:space="preserve"> tabletti.</w:t>
      </w:r>
    </w:p>
    <w:p w14:paraId="37E245B5" w14:textId="77777777" w:rsidR="007E22D9" w:rsidRPr="00BF1E16" w:rsidRDefault="007E22D9" w:rsidP="005B1304">
      <w:pPr>
        <w:pStyle w:val="ListParagraph"/>
        <w:tabs>
          <w:tab w:val="left" w:pos="0"/>
          <w:tab w:val="left" w:pos="567"/>
        </w:tabs>
        <w:ind w:left="0"/>
        <w:contextualSpacing w:val="0"/>
        <w:jc w:val="both"/>
      </w:pPr>
    </w:p>
    <w:p w14:paraId="37E245B6" w14:textId="77777777" w:rsidR="007E22D9" w:rsidRPr="00BF1E16" w:rsidRDefault="007E22D9" w:rsidP="005B1304">
      <w:pPr>
        <w:pStyle w:val="ListParagraph"/>
        <w:numPr>
          <w:ilvl w:val="2"/>
          <w:numId w:val="11"/>
        </w:numPr>
        <w:tabs>
          <w:tab w:val="left" w:pos="0"/>
          <w:tab w:val="left" w:pos="567"/>
        </w:tabs>
        <w:jc w:val="both"/>
      </w:pPr>
      <w:r w:rsidRPr="00BF1E16">
        <w:t xml:space="preserve"> RMK Paikuse kontor, Pärnu linn, Pärnumaa:</w:t>
      </w:r>
    </w:p>
    <w:p w14:paraId="37E245B7" w14:textId="5CA22FC5" w:rsidR="007E22D9" w:rsidRPr="00BF1E16" w:rsidRDefault="007E22D9" w:rsidP="005B1304">
      <w:pPr>
        <w:pStyle w:val="ListParagraph"/>
        <w:numPr>
          <w:ilvl w:val="3"/>
          <w:numId w:val="11"/>
        </w:numPr>
        <w:tabs>
          <w:tab w:val="left" w:pos="0"/>
          <w:tab w:val="left" w:pos="567"/>
        </w:tabs>
        <w:contextualSpacing w:val="0"/>
        <w:jc w:val="both"/>
      </w:pPr>
      <w:r w:rsidRPr="00BF1E16">
        <w:t xml:space="preserve">Taimekaitsevahend, </w:t>
      </w:r>
      <w:proofErr w:type="spellStart"/>
      <w:r w:rsidRPr="00BF1E16">
        <w:t>biofungitsiid</w:t>
      </w:r>
      <w:proofErr w:type="spellEnd"/>
      <w:r w:rsidRPr="00BF1E16">
        <w:t xml:space="preserve"> ROTSTOP </w:t>
      </w:r>
      <w:r w:rsidR="00A1433D" w:rsidRPr="00BF1E16">
        <w:t>–</w:t>
      </w:r>
      <w:r w:rsidR="00BF1E16">
        <w:t xml:space="preserve"> </w:t>
      </w:r>
      <w:r w:rsidR="008A1FBE">
        <w:t>10</w:t>
      </w:r>
      <w:r w:rsidR="00A1433D" w:rsidRPr="00BF1E16">
        <w:t xml:space="preserve"> </w:t>
      </w:r>
      <w:r w:rsidRPr="00BF1E16">
        <w:t>kg;</w:t>
      </w:r>
    </w:p>
    <w:p w14:paraId="37E245B8" w14:textId="77777777" w:rsidR="007E22D9" w:rsidRPr="00BF1E16" w:rsidRDefault="007E22D9" w:rsidP="005B1304">
      <w:pPr>
        <w:pStyle w:val="ListParagraph"/>
        <w:numPr>
          <w:ilvl w:val="3"/>
          <w:numId w:val="11"/>
        </w:numPr>
        <w:tabs>
          <w:tab w:val="left" w:pos="0"/>
          <w:tab w:val="left" w:pos="567"/>
        </w:tabs>
        <w:contextualSpacing w:val="0"/>
        <w:jc w:val="both"/>
      </w:pPr>
      <w:r w:rsidRPr="00BF1E16">
        <w:t xml:space="preserve">Lahusesse lisatavad värvitabletid (nt </w:t>
      </w:r>
      <w:proofErr w:type="spellStart"/>
      <w:r w:rsidRPr="00BF1E16">
        <w:t>Turf</w:t>
      </w:r>
      <w:proofErr w:type="spellEnd"/>
      <w:r w:rsidRPr="00BF1E16">
        <w:t xml:space="preserve"> Mark) –</w:t>
      </w:r>
      <w:r w:rsidR="00BF1E16">
        <w:t xml:space="preserve"> </w:t>
      </w:r>
      <w:r w:rsidR="00A1433D" w:rsidRPr="00BF1E16">
        <w:t xml:space="preserve">300 </w:t>
      </w:r>
      <w:r w:rsidRPr="00BF1E16">
        <w:t>tabletti.</w:t>
      </w:r>
    </w:p>
    <w:p w14:paraId="37E245B9" w14:textId="77777777" w:rsidR="007E22D9" w:rsidRPr="00BF1E16" w:rsidRDefault="007E22D9" w:rsidP="005B1304">
      <w:pPr>
        <w:pStyle w:val="ListParagraph"/>
        <w:tabs>
          <w:tab w:val="left" w:pos="0"/>
          <w:tab w:val="left" w:pos="567"/>
        </w:tabs>
        <w:ind w:left="0"/>
        <w:contextualSpacing w:val="0"/>
        <w:jc w:val="both"/>
      </w:pPr>
    </w:p>
    <w:p w14:paraId="37E245BA" w14:textId="25EC443C" w:rsidR="007E22D9" w:rsidRPr="00BF1E16" w:rsidRDefault="007E22D9" w:rsidP="005B1304">
      <w:pPr>
        <w:pStyle w:val="ListParagraph"/>
        <w:numPr>
          <w:ilvl w:val="2"/>
          <w:numId w:val="11"/>
        </w:numPr>
        <w:tabs>
          <w:tab w:val="left" w:pos="0"/>
          <w:tab w:val="left" w:pos="567"/>
        </w:tabs>
        <w:jc w:val="both"/>
      </w:pPr>
      <w:r w:rsidRPr="00BF1E16">
        <w:t xml:space="preserve"> RMK </w:t>
      </w:r>
      <w:r w:rsidR="008A1FBE">
        <w:t>Tartu</w:t>
      </w:r>
      <w:r w:rsidRPr="00BF1E16">
        <w:t xml:space="preserve"> kontor, </w:t>
      </w:r>
      <w:r w:rsidR="008A1FBE">
        <w:t>Tartu linn</w:t>
      </w:r>
      <w:r w:rsidRPr="00BF1E16">
        <w:t xml:space="preserve">, </w:t>
      </w:r>
      <w:r w:rsidR="008A1FBE">
        <w:t>Tartumaa</w:t>
      </w:r>
      <w:r w:rsidRPr="00BF1E16">
        <w:t>:</w:t>
      </w:r>
    </w:p>
    <w:p w14:paraId="37E245BB" w14:textId="77777777" w:rsidR="007E22D9" w:rsidRPr="00BF1E16" w:rsidRDefault="007E22D9" w:rsidP="005B1304">
      <w:pPr>
        <w:pStyle w:val="ListParagraph"/>
        <w:numPr>
          <w:ilvl w:val="3"/>
          <w:numId w:val="11"/>
        </w:numPr>
        <w:tabs>
          <w:tab w:val="left" w:pos="0"/>
          <w:tab w:val="left" w:pos="567"/>
        </w:tabs>
        <w:contextualSpacing w:val="0"/>
        <w:jc w:val="both"/>
      </w:pPr>
      <w:r w:rsidRPr="00BF1E16">
        <w:t xml:space="preserve">Taimekaitsevahend, </w:t>
      </w:r>
      <w:proofErr w:type="spellStart"/>
      <w:r w:rsidRPr="00BF1E16">
        <w:t>biofungitsiid</w:t>
      </w:r>
      <w:proofErr w:type="spellEnd"/>
      <w:r w:rsidRPr="00BF1E16">
        <w:t xml:space="preserve"> ROTSTOP </w:t>
      </w:r>
      <w:r w:rsidR="00BF1E16" w:rsidRPr="00BF1E16">
        <w:t xml:space="preserve">– </w:t>
      </w:r>
      <w:r w:rsidR="00A1433D" w:rsidRPr="00BF1E16">
        <w:t>17</w:t>
      </w:r>
      <w:r w:rsidRPr="00BF1E16">
        <w:t xml:space="preserve"> kg;</w:t>
      </w:r>
    </w:p>
    <w:p w14:paraId="37E245BC" w14:textId="77777777" w:rsidR="007E22D9" w:rsidRDefault="007E22D9" w:rsidP="005B1304">
      <w:pPr>
        <w:pStyle w:val="ListParagraph"/>
        <w:numPr>
          <w:ilvl w:val="3"/>
          <w:numId w:val="11"/>
        </w:numPr>
        <w:tabs>
          <w:tab w:val="left" w:pos="0"/>
          <w:tab w:val="left" w:pos="567"/>
        </w:tabs>
        <w:contextualSpacing w:val="0"/>
        <w:jc w:val="both"/>
      </w:pPr>
      <w:r w:rsidRPr="00BF1E16">
        <w:t xml:space="preserve">Lahusesse lisatavad värvitabletid (nt </w:t>
      </w:r>
      <w:proofErr w:type="spellStart"/>
      <w:r w:rsidRPr="00BF1E16">
        <w:t>Turf</w:t>
      </w:r>
      <w:proofErr w:type="spellEnd"/>
      <w:r w:rsidRPr="00BF1E16">
        <w:t xml:space="preserve"> Mark) – </w:t>
      </w:r>
      <w:r w:rsidR="002E1B5D" w:rsidRPr="00BF1E16">
        <w:t>1125</w:t>
      </w:r>
      <w:r w:rsidRPr="00BF1E16">
        <w:t xml:space="preserve"> tabletti.</w:t>
      </w:r>
    </w:p>
    <w:p w14:paraId="092DCDDE" w14:textId="77777777" w:rsidR="00097266" w:rsidRDefault="00097266" w:rsidP="00097266">
      <w:pPr>
        <w:pStyle w:val="ListParagraph"/>
        <w:tabs>
          <w:tab w:val="left" w:pos="0"/>
          <w:tab w:val="left" w:pos="567"/>
        </w:tabs>
        <w:ind w:left="0"/>
        <w:contextualSpacing w:val="0"/>
        <w:jc w:val="both"/>
      </w:pPr>
    </w:p>
    <w:p w14:paraId="3F68B8EE" w14:textId="0BF5A09A" w:rsidR="00244B38" w:rsidRPr="00CC5EEA" w:rsidRDefault="00244B38" w:rsidP="00CC5EEA">
      <w:pPr>
        <w:pStyle w:val="ListParagraph"/>
        <w:numPr>
          <w:ilvl w:val="3"/>
          <w:numId w:val="11"/>
        </w:numPr>
        <w:tabs>
          <w:tab w:val="left" w:pos="0"/>
          <w:tab w:val="left" w:pos="567"/>
        </w:tabs>
        <w:contextualSpacing w:val="0"/>
        <w:jc w:val="both"/>
      </w:pPr>
      <w:r w:rsidRPr="00244B38">
        <w:t xml:space="preserve">Tarnetähtaeg on 2 (kahe) nädala jooksul pärast lepingu </w:t>
      </w:r>
      <w:r w:rsidRPr="00CC5EEA">
        <w:t>sõlmimist</w:t>
      </w:r>
      <w:r w:rsidR="00CC5EEA">
        <w:t>.</w:t>
      </w:r>
    </w:p>
    <w:p w14:paraId="62DD1DAE" w14:textId="77777777" w:rsidR="00CC5EEA" w:rsidRPr="00CC5EEA" w:rsidRDefault="00CC5EEA" w:rsidP="00CC5EEA">
      <w:pPr>
        <w:pStyle w:val="ListParagraph"/>
        <w:tabs>
          <w:tab w:val="left" w:pos="0"/>
          <w:tab w:val="left" w:pos="567"/>
        </w:tabs>
        <w:ind w:left="0"/>
        <w:contextualSpacing w:val="0"/>
        <w:jc w:val="both"/>
        <w:rPr>
          <w:highlight w:val="yellow"/>
        </w:rPr>
      </w:pPr>
    </w:p>
    <w:p w14:paraId="37E245C8" w14:textId="77777777" w:rsidR="00863AA2" w:rsidRDefault="00863AA2" w:rsidP="005B1304">
      <w:pPr>
        <w:pStyle w:val="Heading2"/>
        <w:numPr>
          <w:ilvl w:val="0"/>
          <w:numId w:val="11"/>
        </w:numPr>
        <w:spacing w:before="0" w:after="0"/>
      </w:pPr>
      <w:r w:rsidRPr="0036721B">
        <w:t>Pakkumuste esitamise viis, koht ja tähtpäev</w:t>
      </w:r>
    </w:p>
    <w:p w14:paraId="37E245CE" w14:textId="77777777" w:rsidR="000F5DA2" w:rsidRPr="0036721B" w:rsidRDefault="000F5DA2" w:rsidP="00047018">
      <w:pPr>
        <w:pStyle w:val="ListParagraph"/>
        <w:tabs>
          <w:tab w:val="left" w:pos="0"/>
        </w:tabs>
        <w:ind w:left="0"/>
        <w:contextualSpacing w:val="0"/>
        <w:jc w:val="both"/>
      </w:pPr>
    </w:p>
    <w:p w14:paraId="6B773B6C" w14:textId="4F7F28D1" w:rsidR="00B02F4C" w:rsidRDefault="00B02F4C" w:rsidP="000E0D88">
      <w:pPr>
        <w:pStyle w:val="ListParagraph"/>
        <w:numPr>
          <w:ilvl w:val="1"/>
          <w:numId w:val="11"/>
        </w:numPr>
        <w:tabs>
          <w:tab w:val="left" w:pos="567"/>
        </w:tabs>
        <w:contextualSpacing w:val="0"/>
        <w:jc w:val="both"/>
      </w:pPr>
      <w:r w:rsidRPr="00E93FAF">
        <w:t xml:space="preserve">Pakkuja esitab </w:t>
      </w:r>
      <w:proofErr w:type="spellStart"/>
      <w:r>
        <w:t>eRHR</w:t>
      </w:r>
      <w:proofErr w:type="spellEnd"/>
      <w:r>
        <w:t xml:space="preserve"> </w:t>
      </w:r>
      <w:r w:rsidRPr="00E93FAF">
        <w:t xml:space="preserve">süsteemis </w:t>
      </w:r>
      <w:r>
        <w:t xml:space="preserve">täidetava pakkumuse maksumuse vormi, kuhu märgib maksumuse iga </w:t>
      </w:r>
      <w:r w:rsidR="00E2456F">
        <w:t xml:space="preserve">kirjeldatud </w:t>
      </w:r>
      <w:r>
        <w:t xml:space="preserve">rea </w:t>
      </w:r>
      <w:r w:rsidRPr="00E2456F">
        <w:t>(</w:t>
      </w:r>
      <w:r w:rsidR="00CD691C" w:rsidRPr="00E2456F">
        <w:t>kauba</w:t>
      </w:r>
      <w:r w:rsidRPr="00E2456F">
        <w:t>)</w:t>
      </w:r>
      <w:r>
        <w:t xml:space="preserve"> kohta. </w:t>
      </w:r>
    </w:p>
    <w:p w14:paraId="582F8D34" w14:textId="77777777" w:rsidR="00B02F4C" w:rsidRDefault="00B02F4C" w:rsidP="000E0D88">
      <w:pPr>
        <w:pStyle w:val="ListParagraph"/>
        <w:numPr>
          <w:ilvl w:val="1"/>
          <w:numId w:val="11"/>
        </w:numPr>
        <w:tabs>
          <w:tab w:val="left" w:pos="567"/>
        </w:tabs>
        <w:contextualSpacing w:val="0"/>
        <w:jc w:val="both"/>
      </w:pPr>
      <w:r>
        <w:t xml:space="preserve">Hankija hindab pakkumusi lähtuvalt nende maksumusest, madalaima väärtusega pakkumus saab maksimaalse arvu punkte. Teised pakkumused saavad punkte proportsionaalselt vähem ja arvutatakse valemiga: "madalaim väärtus" / "pakkumuse väärtus" * "osakaal".  </w:t>
      </w:r>
    </w:p>
    <w:p w14:paraId="3348DE2E" w14:textId="77777777" w:rsidR="00B02F4C" w:rsidRPr="00561F80" w:rsidRDefault="00B02F4C" w:rsidP="000E0D88">
      <w:pPr>
        <w:pStyle w:val="ListParagraph"/>
        <w:numPr>
          <w:ilvl w:val="1"/>
          <w:numId w:val="11"/>
        </w:numPr>
        <w:tabs>
          <w:tab w:val="left" w:pos="567"/>
        </w:tabs>
        <w:contextualSpacing w:val="0"/>
        <w:jc w:val="both"/>
      </w:pPr>
      <w:r w:rsidRPr="00561F80">
        <w:t xml:space="preserve">Hankija tunnistab edukaks pakkumuste hindamise kriteeriumide kohaselt majanduslikult soodsaima pakkumuse. Hankija arvestab majanduslikult soodsaima pakkumuse väljaselgitamisel ainult pakkumuse </w:t>
      </w:r>
      <w:r>
        <w:t>maksumust</w:t>
      </w:r>
      <w:r w:rsidRPr="00561F80">
        <w:t xml:space="preserve"> ja tunnistab edukaks kõige madalama maksumusega </w:t>
      </w:r>
      <w:r>
        <w:t xml:space="preserve">(suurima punktisummaga) </w:t>
      </w:r>
      <w:r w:rsidRPr="00561F80">
        <w:t xml:space="preserve">pakkumuse. </w:t>
      </w:r>
    </w:p>
    <w:p w14:paraId="0D805FD5" w14:textId="77777777" w:rsidR="00B02F4C" w:rsidRDefault="00B02F4C" w:rsidP="000E0D88">
      <w:pPr>
        <w:pStyle w:val="ListParagraph"/>
        <w:numPr>
          <w:ilvl w:val="1"/>
          <w:numId w:val="11"/>
        </w:numPr>
        <w:tabs>
          <w:tab w:val="left" w:pos="567"/>
        </w:tabs>
        <w:contextualSpacing w:val="0"/>
        <w:jc w:val="both"/>
      </w:pPr>
      <w:r w:rsidRPr="00561F80">
        <w:t xml:space="preserve">Kui võrdselt </w:t>
      </w:r>
      <w:r>
        <w:t>madalaima</w:t>
      </w:r>
      <w:r w:rsidRPr="00561F80">
        <w:t xml:space="preserve"> maksumusega (suurima punktisummaga) pakkumuse on esitanud rohkem kui üks pakkuja, siis heidetakse pakkujate vahel liisku. Liisuheitmise koht ja ajakava teatatakse eelnevalt pakkujatele ning nende volitatud esindajatel on õigus viibida liisuheitmise juures.</w:t>
      </w:r>
    </w:p>
    <w:p w14:paraId="37E245D6" w14:textId="10E92F0C" w:rsidR="00047018" w:rsidRPr="00803CA8" w:rsidRDefault="00047018" w:rsidP="00755C60">
      <w:pPr>
        <w:pStyle w:val="Heading2"/>
        <w:spacing w:before="0" w:after="0"/>
        <w:rPr>
          <w:b w:val="0"/>
          <w:i w:val="0"/>
        </w:rPr>
      </w:pPr>
    </w:p>
    <w:p w14:paraId="37E245D7" w14:textId="77777777" w:rsidR="004D0386" w:rsidRPr="00DB3811" w:rsidRDefault="004D0386" w:rsidP="000E0D88">
      <w:pPr>
        <w:pStyle w:val="Heading2"/>
        <w:numPr>
          <w:ilvl w:val="0"/>
          <w:numId w:val="11"/>
        </w:numPr>
        <w:spacing w:before="0" w:after="0"/>
        <w:jc w:val="both"/>
      </w:pPr>
      <w:r w:rsidRPr="00DB3811">
        <w:t xml:space="preserve">Hankija sätestatud tingimused </w:t>
      </w:r>
      <w:r w:rsidR="00896F35">
        <w:t>raaml</w:t>
      </w:r>
      <w:r w:rsidRPr="00DB3811">
        <w:t>epingu sõlmimisel</w:t>
      </w:r>
    </w:p>
    <w:p w14:paraId="37E245D8" w14:textId="77777777" w:rsidR="004D0386" w:rsidRPr="00DB3811" w:rsidRDefault="004D0386" w:rsidP="004D0386"/>
    <w:p w14:paraId="26CD877C" w14:textId="4633710B" w:rsidR="003409E5" w:rsidRPr="003409E5" w:rsidRDefault="003409E5" w:rsidP="00717071">
      <w:pPr>
        <w:pStyle w:val="ListParagraph"/>
        <w:numPr>
          <w:ilvl w:val="1"/>
          <w:numId w:val="11"/>
        </w:numPr>
        <w:jc w:val="both"/>
      </w:pPr>
      <w:r w:rsidRPr="003409E5">
        <w:t>Raamleping sõlmitakse tähtajaga 48 kuud või lepingu rahalise mahu täitumiseni,</w:t>
      </w:r>
      <w:r w:rsidR="00717071">
        <w:t xml:space="preserve"> </w:t>
      </w:r>
      <w:r w:rsidRPr="003409E5">
        <w:t>sõltuvalt sellest kumb tingimus saabub varem. Hankija soovib raamlepingu sõlmida mõislikul esimesel võimalusel peale hankemenetluses lepingu sõlmimise võimaluse tekkimist ning pakkuja kohustub lepingu allkirjastama koheselt peale hankijalt vastavasisulise ettepaneku saamist.</w:t>
      </w:r>
    </w:p>
    <w:p w14:paraId="37E245DB" w14:textId="77777777" w:rsidR="00235E3D" w:rsidRPr="00C85CD6" w:rsidRDefault="00235E3D" w:rsidP="00717071">
      <w:pPr>
        <w:pStyle w:val="ListParagraph"/>
        <w:numPr>
          <w:ilvl w:val="1"/>
          <w:numId w:val="11"/>
        </w:numPr>
        <w:tabs>
          <w:tab w:val="left" w:pos="567"/>
        </w:tabs>
        <w:contextualSpacing w:val="0"/>
        <w:jc w:val="both"/>
        <w:rPr>
          <w:lang w:eastAsia="en-US"/>
        </w:rPr>
      </w:pPr>
      <w:r w:rsidRPr="00C85CD6">
        <w:t>Raamlepinguga ei võrdsustata edukaks tunnistatud pakkumust, vaid sõlmitakse eraldi raamleping</w:t>
      </w:r>
      <w:r w:rsidRPr="00C85CD6">
        <w:rPr>
          <w:lang w:eastAsia="en-US"/>
        </w:rPr>
        <w:t xml:space="preserve">. </w:t>
      </w:r>
    </w:p>
    <w:p w14:paraId="37E245DC" w14:textId="5A77847D" w:rsidR="00235E3D" w:rsidRPr="00677DF3" w:rsidRDefault="00235E3D" w:rsidP="00717071">
      <w:pPr>
        <w:pStyle w:val="Heading2"/>
        <w:numPr>
          <w:ilvl w:val="1"/>
          <w:numId w:val="11"/>
        </w:numPr>
        <w:tabs>
          <w:tab w:val="left" w:pos="567"/>
        </w:tabs>
        <w:spacing w:before="0" w:after="0"/>
        <w:jc w:val="both"/>
        <w:rPr>
          <w:rFonts w:ascii="Times New Roman" w:hAnsi="Times New Roman" w:cs="Times New Roman"/>
          <w:b w:val="0"/>
          <w:bCs w:val="0"/>
          <w:i w:val="0"/>
          <w:iCs w:val="0"/>
          <w:sz w:val="24"/>
          <w:szCs w:val="24"/>
        </w:rPr>
      </w:pPr>
      <w:r w:rsidRPr="00677DF3">
        <w:rPr>
          <w:rFonts w:ascii="Times New Roman" w:hAnsi="Times New Roman" w:cs="Times New Roman"/>
          <w:b w:val="0"/>
          <w:bCs w:val="0"/>
          <w:i w:val="0"/>
          <w:iCs w:val="0"/>
          <w:sz w:val="24"/>
          <w:szCs w:val="24"/>
        </w:rPr>
        <w:t xml:space="preserve">Hankija ei ole raamlepingu täitmisel seotud lepingu eeldatava mahuga, </w:t>
      </w:r>
      <w:r w:rsidR="00717071">
        <w:rPr>
          <w:rFonts w:ascii="Times New Roman" w:hAnsi="Times New Roman" w:cs="Times New Roman"/>
          <w:b w:val="0"/>
          <w:bCs w:val="0"/>
          <w:i w:val="0"/>
          <w:iCs w:val="0"/>
          <w:sz w:val="24"/>
          <w:szCs w:val="24"/>
        </w:rPr>
        <w:t>kaupa</w:t>
      </w:r>
      <w:r w:rsidRPr="00677DF3">
        <w:rPr>
          <w:rFonts w:ascii="Times New Roman" w:hAnsi="Times New Roman" w:cs="Times New Roman"/>
          <w:b w:val="0"/>
          <w:bCs w:val="0"/>
          <w:i w:val="0"/>
          <w:iCs w:val="0"/>
          <w:sz w:val="24"/>
          <w:szCs w:val="24"/>
        </w:rPr>
        <w:t xml:space="preserve"> ostetakse vastavalt reaalsele vajadusele ja olemasolevatele võimalustele. Hankija jätab endale õiguse osta sarnaseid </w:t>
      </w:r>
      <w:r w:rsidR="00717071">
        <w:rPr>
          <w:rFonts w:ascii="Times New Roman" w:hAnsi="Times New Roman" w:cs="Times New Roman"/>
          <w:b w:val="0"/>
          <w:bCs w:val="0"/>
          <w:i w:val="0"/>
          <w:iCs w:val="0"/>
          <w:sz w:val="24"/>
          <w:szCs w:val="24"/>
        </w:rPr>
        <w:t>kaupu</w:t>
      </w:r>
      <w:r w:rsidRPr="00677DF3">
        <w:rPr>
          <w:rFonts w:ascii="Times New Roman" w:hAnsi="Times New Roman" w:cs="Times New Roman"/>
          <w:b w:val="0"/>
          <w:bCs w:val="0"/>
          <w:i w:val="0"/>
          <w:iCs w:val="0"/>
          <w:sz w:val="24"/>
          <w:szCs w:val="24"/>
        </w:rPr>
        <w:t xml:space="preserve"> väljaspool raamlepingut vastavalt vajadusele.</w:t>
      </w:r>
    </w:p>
    <w:p w14:paraId="37E245DD" w14:textId="77777777" w:rsidR="00047018" w:rsidRDefault="00047018" w:rsidP="00047018">
      <w:pPr>
        <w:pStyle w:val="ListParagraph"/>
        <w:ind w:left="0"/>
        <w:contextualSpacing w:val="0"/>
        <w:jc w:val="both"/>
        <w:rPr>
          <w:lang w:eastAsia="en-US"/>
        </w:rPr>
      </w:pPr>
    </w:p>
    <w:p w14:paraId="37E245DE" w14:textId="220FE208" w:rsidR="00863AA2" w:rsidRDefault="00863AA2" w:rsidP="000E0D88">
      <w:pPr>
        <w:pStyle w:val="Heading2"/>
        <w:numPr>
          <w:ilvl w:val="0"/>
          <w:numId w:val="11"/>
        </w:numPr>
        <w:tabs>
          <w:tab w:val="left" w:pos="0"/>
        </w:tabs>
        <w:spacing w:before="0" w:after="0"/>
      </w:pPr>
      <w:r w:rsidRPr="0036721B">
        <w:t xml:space="preserve">Märkus selle kohta, millisel juhul </w:t>
      </w:r>
      <w:r w:rsidR="00945F75">
        <w:t>h</w:t>
      </w:r>
      <w:r w:rsidRPr="0036721B">
        <w:t>ankija jätab endale võimaluse lükata tagasi kõik pakkumused</w:t>
      </w:r>
    </w:p>
    <w:p w14:paraId="37E245DF" w14:textId="77777777" w:rsidR="00047018" w:rsidRPr="00047018" w:rsidRDefault="00047018" w:rsidP="00047018"/>
    <w:p w14:paraId="37E245E0" w14:textId="77777777" w:rsidR="00863AA2" w:rsidRPr="0036721B" w:rsidRDefault="00863AA2" w:rsidP="00B44F90">
      <w:pPr>
        <w:tabs>
          <w:tab w:val="left" w:pos="567"/>
        </w:tabs>
        <w:jc w:val="both"/>
      </w:pPr>
      <w:r w:rsidRPr="0036721B">
        <w:t>Hankija jätab endale võimaluse tagasi lükata kõik pakkumused, kui:</w:t>
      </w:r>
    </w:p>
    <w:p w14:paraId="37E245E1" w14:textId="77777777" w:rsidR="00863AA2" w:rsidRPr="0036721B" w:rsidRDefault="00863AA2" w:rsidP="000E0D88">
      <w:pPr>
        <w:pStyle w:val="ListParagraph"/>
        <w:numPr>
          <w:ilvl w:val="1"/>
          <w:numId w:val="11"/>
        </w:numPr>
        <w:tabs>
          <w:tab w:val="left" w:pos="0"/>
        </w:tabs>
        <w:contextualSpacing w:val="0"/>
        <w:jc w:val="both"/>
      </w:pPr>
      <w:r w:rsidRPr="0036721B">
        <w:t xml:space="preserve">kõigi </w:t>
      </w:r>
      <w:r w:rsidR="00143C15" w:rsidRPr="0036721B">
        <w:t>pak</w:t>
      </w:r>
      <w:r w:rsidR="008110BC">
        <w:t xml:space="preserve">kumuste maksumused ületavad </w:t>
      </w:r>
      <w:r w:rsidR="00A31AA3">
        <w:t>hankel</w:t>
      </w:r>
      <w:r w:rsidR="00143C15" w:rsidRPr="0036721B">
        <w:t>epingu eeldatavat maksumust või kui need on hankija jaoks muul moel ebamõistlikult kallid</w:t>
      </w:r>
      <w:r w:rsidR="007E3E7F" w:rsidRPr="0036721B">
        <w:t>.</w:t>
      </w:r>
    </w:p>
    <w:p w14:paraId="37E245E2" w14:textId="77777777" w:rsidR="00863AA2" w:rsidRPr="00E610F9" w:rsidRDefault="00863AA2" w:rsidP="000E0D88">
      <w:pPr>
        <w:pStyle w:val="ListParagraph"/>
        <w:numPr>
          <w:ilvl w:val="1"/>
          <w:numId w:val="11"/>
        </w:numPr>
        <w:tabs>
          <w:tab w:val="left" w:pos="0"/>
        </w:tabs>
        <w:contextualSpacing w:val="0"/>
        <w:jc w:val="both"/>
      </w:pPr>
      <w:r w:rsidRPr="0036721B">
        <w:t>kui avatud hankemenetluse toimumise ajal on hankijale saanud teatavaks andmed, mis välistavad või muudavad hankija jaoks ebaotstarbekaks hankemenetluse</w:t>
      </w:r>
      <w:r w:rsidRPr="00E610F9">
        <w:t xml:space="preserve"> lõpuleviimise </w:t>
      </w:r>
      <w:r w:rsidRPr="00E610F9">
        <w:lastRenderedPageBreak/>
        <w:t>hankedokumentid</w:t>
      </w:r>
      <w:r w:rsidR="008110BC">
        <w:t xml:space="preserve">es esitatud tingimustel või </w:t>
      </w:r>
      <w:r w:rsidR="00A31AA3">
        <w:t>hankel</w:t>
      </w:r>
      <w:r w:rsidRPr="00E610F9">
        <w:t>epingu sõlmimine etteantud ja hankemenetluse käigus väljaselgitatud tingimustel ei vastaks muutunud asjaolude tõttu hankija varasematele vajadustele või ootustele</w:t>
      </w:r>
      <w:r w:rsidR="007E3E7F" w:rsidRPr="00E610F9">
        <w:t>.</w:t>
      </w:r>
    </w:p>
    <w:p w14:paraId="37E245E3" w14:textId="77777777" w:rsidR="00863AA2" w:rsidRDefault="00863AA2" w:rsidP="000E0D88">
      <w:pPr>
        <w:pStyle w:val="ListParagraph"/>
        <w:numPr>
          <w:ilvl w:val="1"/>
          <w:numId w:val="11"/>
        </w:numPr>
        <w:tabs>
          <w:tab w:val="left" w:pos="0"/>
        </w:tabs>
        <w:contextualSpacing w:val="0"/>
        <w:jc w:val="both"/>
      </w:pPr>
      <w:r w:rsidRPr="00E610F9">
        <w:t>kui langeb ära vajadus asja ostmise või teenuse tellimise järele põhjusel, mis ei sõltu hankijast või põhjusel, mis sõltub või tuleneb seadusandluse muutumisest, kõrgemalseisvate asutuste haldusaktidest ja toimingutest või RMK nõukogu poolt arengukava muutmisest.</w:t>
      </w:r>
    </w:p>
    <w:p w14:paraId="37E245E4" w14:textId="77777777" w:rsidR="00047018" w:rsidRPr="00E610F9" w:rsidRDefault="00047018" w:rsidP="00047018">
      <w:pPr>
        <w:pStyle w:val="ListParagraph"/>
        <w:tabs>
          <w:tab w:val="left" w:pos="709"/>
        </w:tabs>
        <w:suppressAutoHyphens w:val="0"/>
        <w:autoSpaceDE w:val="0"/>
        <w:autoSpaceDN w:val="0"/>
        <w:adjustRightInd w:val="0"/>
        <w:ind w:left="0"/>
        <w:contextualSpacing w:val="0"/>
        <w:jc w:val="both"/>
      </w:pPr>
    </w:p>
    <w:p w14:paraId="37E245E5" w14:textId="77777777" w:rsidR="00863AA2" w:rsidRDefault="00863AA2" w:rsidP="000E0D88">
      <w:pPr>
        <w:pStyle w:val="Heading2"/>
        <w:numPr>
          <w:ilvl w:val="0"/>
          <w:numId w:val="11"/>
        </w:numPr>
        <w:spacing w:before="0" w:after="0"/>
        <w:jc w:val="both"/>
      </w:pPr>
      <w:r w:rsidRPr="00E610F9">
        <w:t>Hankedokumentide loetelu</w:t>
      </w:r>
    </w:p>
    <w:p w14:paraId="37E245E6" w14:textId="77777777" w:rsidR="00047018" w:rsidRPr="00047018" w:rsidRDefault="00047018" w:rsidP="00047018"/>
    <w:p w14:paraId="37E245E7" w14:textId="77777777" w:rsidR="00863AA2" w:rsidRPr="00E610F9" w:rsidRDefault="00863AA2" w:rsidP="00B44F90">
      <w:pPr>
        <w:autoSpaceDE w:val="0"/>
        <w:autoSpaceDN w:val="0"/>
        <w:adjustRightInd w:val="0"/>
        <w:jc w:val="both"/>
      </w:pPr>
      <w:r w:rsidRPr="00E610F9">
        <w:t>Hankedokumendid koosnevad käesolevast hankedokumentide põhitekstist ning järgmistest lisadest:</w:t>
      </w:r>
    </w:p>
    <w:p w14:paraId="37E245E8" w14:textId="77777777" w:rsidR="004D0386" w:rsidRDefault="004D0386" w:rsidP="000E0D88">
      <w:pPr>
        <w:pStyle w:val="ListParagraph"/>
        <w:numPr>
          <w:ilvl w:val="1"/>
          <w:numId w:val="11"/>
        </w:numPr>
        <w:suppressAutoHyphens w:val="0"/>
        <w:ind w:hanging="6"/>
        <w:contextualSpacing w:val="0"/>
        <w:jc w:val="both"/>
      </w:pPr>
      <w:r w:rsidRPr="00FF5ED4">
        <w:t xml:space="preserve">Lisa </w:t>
      </w:r>
      <w:r>
        <w:t>1</w:t>
      </w:r>
      <w:r w:rsidRPr="00FF5ED4">
        <w:t xml:space="preserve"> – </w:t>
      </w:r>
      <w:r w:rsidR="00235E3D">
        <w:t>Raam</w:t>
      </w:r>
      <w:r w:rsidR="00235E3D" w:rsidRPr="00443F34">
        <w:t xml:space="preserve">lepingu </w:t>
      </w:r>
      <w:r w:rsidRPr="00FF5ED4">
        <w:t xml:space="preserve">vorm </w:t>
      </w:r>
    </w:p>
    <w:p w14:paraId="37E245E9" w14:textId="77777777" w:rsidR="004D0386" w:rsidRDefault="004D0386" w:rsidP="000E0D88">
      <w:pPr>
        <w:pStyle w:val="ListParagraph"/>
        <w:numPr>
          <w:ilvl w:val="1"/>
          <w:numId w:val="11"/>
        </w:numPr>
        <w:suppressAutoHyphens w:val="0"/>
        <w:ind w:hanging="6"/>
        <w:contextualSpacing w:val="0"/>
        <w:jc w:val="both"/>
      </w:pPr>
      <w:r w:rsidRPr="00FF5ED4">
        <w:t xml:space="preserve">Lisa </w:t>
      </w:r>
      <w:r>
        <w:t>2</w:t>
      </w:r>
      <w:r w:rsidRPr="00FF5ED4">
        <w:t xml:space="preserve"> – Pakkumuses kasutatavad vormid</w:t>
      </w:r>
    </w:p>
    <w:sectPr w:rsidR="004D0386" w:rsidSect="00240C39">
      <w:headerReference w:type="default" r:id="rId11"/>
      <w:footnotePr>
        <w:pos w:val="beneathText"/>
        <w:numFmt w:val="chicago"/>
      </w:footnotePr>
      <w:pgSz w:w="11905" w:h="16837"/>
      <w:pgMar w:top="1417" w:right="1415"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0EFB82" w14:textId="77777777" w:rsidR="009F7842" w:rsidRDefault="009F7842">
      <w:r>
        <w:separator/>
      </w:r>
    </w:p>
  </w:endnote>
  <w:endnote w:type="continuationSeparator" w:id="0">
    <w:p w14:paraId="05AA1DF4" w14:textId="77777777" w:rsidR="009F7842" w:rsidRDefault="009F7842">
      <w:r>
        <w:continuationSeparator/>
      </w:r>
    </w:p>
  </w:endnote>
  <w:endnote w:type="continuationNotice" w:id="1">
    <w:p w14:paraId="76DB22A8" w14:textId="77777777" w:rsidR="00E47290" w:rsidRDefault="00E472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0093D1" w14:textId="77777777" w:rsidR="009F7842" w:rsidRDefault="009F7842">
      <w:r>
        <w:separator/>
      </w:r>
    </w:p>
  </w:footnote>
  <w:footnote w:type="continuationSeparator" w:id="0">
    <w:p w14:paraId="19868FE3" w14:textId="77777777" w:rsidR="009F7842" w:rsidRDefault="009F7842">
      <w:r>
        <w:continuationSeparator/>
      </w:r>
    </w:p>
  </w:footnote>
  <w:footnote w:type="continuationNotice" w:id="1">
    <w:p w14:paraId="7CBADAA9" w14:textId="77777777" w:rsidR="00E47290" w:rsidRDefault="00E4729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8A4E8F" w14:textId="21E7552A" w:rsidR="005975F1" w:rsidRPr="005975F1" w:rsidRDefault="005975F1" w:rsidP="006F3BFB">
    <w:pPr>
      <w:pStyle w:val="Header"/>
      <w:rPr>
        <w:bCs/>
        <w:i/>
        <w:iCs/>
      </w:rPr>
    </w:pPr>
    <w:r w:rsidRPr="005975F1">
      <w:rPr>
        <w:bCs/>
        <w:i/>
        <w:iCs/>
      </w:rPr>
      <w:t xml:space="preserve">Taimekaitsevahend </w:t>
    </w:r>
    <w:proofErr w:type="spellStart"/>
    <w:r w:rsidRPr="005975F1">
      <w:rPr>
        <w:bCs/>
        <w:i/>
        <w:iCs/>
      </w:rPr>
      <w:t>biofungitsiid</w:t>
    </w:r>
    <w:proofErr w:type="spellEnd"/>
    <w:r w:rsidRPr="005975F1">
      <w:rPr>
        <w:bCs/>
        <w:i/>
        <w:iCs/>
      </w:rPr>
      <w:t xml:space="preserve"> ROTSTOP ostmine</w:t>
    </w:r>
  </w:p>
  <w:p w14:paraId="37E245EE" w14:textId="3B27C3AB" w:rsidR="000F529D" w:rsidRDefault="000F529D" w:rsidP="006F3BFB">
    <w:pPr>
      <w:pStyle w:val="Header"/>
      <w:rPr>
        <w:rStyle w:val="PageNumber"/>
      </w:rPr>
    </w:pPr>
    <w:r w:rsidRPr="00367112">
      <w:rPr>
        <w:b/>
      </w:rPr>
      <w:t>HANKEDOKUMENDID</w:t>
    </w:r>
    <w:r>
      <w:rPr>
        <w:b/>
      </w:rPr>
      <w:tab/>
    </w:r>
    <w:r>
      <w:rPr>
        <w:rStyle w:val="PageNumber"/>
      </w:rPr>
      <w:fldChar w:fldCharType="begin"/>
    </w:r>
    <w:r>
      <w:rPr>
        <w:rStyle w:val="PageNumber"/>
      </w:rPr>
      <w:instrText xml:space="preserve"> PAGE </w:instrText>
    </w:r>
    <w:r>
      <w:rPr>
        <w:rStyle w:val="PageNumber"/>
      </w:rPr>
      <w:fldChar w:fldCharType="separate"/>
    </w:r>
    <w:r w:rsidR="00227686">
      <w:rPr>
        <w:rStyle w:val="PageNumber"/>
        <w:noProof/>
      </w:rPr>
      <w:t>4</w:t>
    </w:r>
    <w:r>
      <w:rPr>
        <w:rStyle w:val="PageNumber"/>
      </w:rPr>
      <w:fldChar w:fldCharType="end"/>
    </w:r>
    <w:r>
      <w:rPr>
        <w:rStyle w:val="PageNumber"/>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562564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8AE2F49"/>
    <w:multiLevelType w:val="hybridMultilevel"/>
    <w:tmpl w:val="98CC5C4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0B811158"/>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BE75D23"/>
    <w:multiLevelType w:val="multilevel"/>
    <w:tmpl w:val="862A6DC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F240FC4"/>
    <w:multiLevelType w:val="singleLevel"/>
    <w:tmpl w:val="0809000F"/>
    <w:lvl w:ilvl="0">
      <w:start w:val="1"/>
      <w:numFmt w:val="decimal"/>
      <w:lvlText w:val="%1."/>
      <w:lvlJc w:val="left"/>
      <w:pPr>
        <w:tabs>
          <w:tab w:val="num" w:pos="360"/>
        </w:tabs>
        <w:ind w:left="360" w:hanging="360"/>
      </w:pPr>
      <w:rPr>
        <w:rFonts w:hint="default"/>
      </w:rPr>
    </w:lvl>
  </w:abstractNum>
  <w:abstractNum w:abstractNumId="8" w15:restartNumberingAfterBreak="0">
    <w:nsid w:val="0F4D259C"/>
    <w:multiLevelType w:val="hybridMultilevel"/>
    <w:tmpl w:val="138E71A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1374741A"/>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0" w15:restartNumberingAfterBreak="0">
    <w:nsid w:val="161F56ED"/>
    <w:multiLevelType w:val="hybridMultilevel"/>
    <w:tmpl w:val="19CC1DE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1D950ACF"/>
    <w:multiLevelType w:val="hybridMultilevel"/>
    <w:tmpl w:val="E550DEA2"/>
    <w:lvl w:ilvl="0" w:tplc="6C080764">
      <w:numFmt w:val="bullet"/>
      <w:lvlText w:val="•"/>
      <w:lvlJc w:val="left"/>
      <w:pPr>
        <w:ind w:left="1416" w:hanging="696"/>
      </w:pPr>
      <w:rPr>
        <w:rFonts w:ascii="Times New Roman" w:eastAsia="Times New Roman" w:hAnsi="Times New Roman"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2" w15:restartNumberingAfterBreak="0">
    <w:nsid w:val="23A76555"/>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3" w15:restartNumberingAfterBreak="0">
    <w:nsid w:val="2924784C"/>
    <w:multiLevelType w:val="multilevel"/>
    <w:tmpl w:val="B6CC42B6"/>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val="0"/>
        <w:i w:val="0"/>
        <w:color w:val="auto"/>
      </w:rPr>
    </w:lvl>
    <w:lvl w:ilvl="2">
      <w:start w:val="1"/>
      <w:numFmt w:val="decimal"/>
      <w:isLgl/>
      <w:suff w:val="space"/>
      <w:lvlText w:val="%1.%2.%3."/>
      <w:lvlJc w:val="left"/>
      <w:pPr>
        <w:ind w:left="0" w:firstLine="0"/>
      </w:pPr>
      <w:rPr>
        <w:rFonts w:ascii="Times New Roman" w:hAnsi="Times New Roman" w:cs="Times New Roman" w:hint="default"/>
        <w:b w:val="0"/>
        <w:strike w:val="0"/>
      </w:rPr>
    </w:lvl>
    <w:lvl w:ilvl="3">
      <w:start w:val="1"/>
      <w:numFmt w:val="decimal"/>
      <w:isLgl/>
      <w:suff w:val="space"/>
      <w:lvlText w:val="%1.%2.%3.%4."/>
      <w:lvlJc w:val="left"/>
      <w:pPr>
        <w:ind w:left="0" w:firstLine="0"/>
      </w:pPr>
      <w:rPr>
        <w:rFonts w:ascii="Times New Roman" w:hAnsi="Times New Roman" w:cs="Times New Roman" w:hint="default"/>
        <w:b w:val="0"/>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14" w15:restartNumberingAfterBreak="0">
    <w:nsid w:val="2B7E29B1"/>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5" w15:restartNumberingAfterBreak="0">
    <w:nsid w:val="2C655174"/>
    <w:multiLevelType w:val="multilevel"/>
    <w:tmpl w:val="0F14DC2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0F322DA"/>
    <w:multiLevelType w:val="multilevel"/>
    <w:tmpl w:val="70EED58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5704214"/>
    <w:multiLevelType w:val="multilevel"/>
    <w:tmpl w:val="27B0026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9605F28"/>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9" w15:restartNumberingAfterBreak="0">
    <w:nsid w:val="405423A3"/>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0" w15:restartNumberingAfterBreak="0">
    <w:nsid w:val="51DD4A7A"/>
    <w:multiLevelType w:val="hybridMultilevel"/>
    <w:tmpl w:val="FAE856EC"/>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1" w15:restartNumberingAfterBreak="0">
    <w:nsid w:val="56D209E6"/>
    <w:multiLevelType w:val="multilevel"/>
    <w:tmpl w:val="B6CC42B6"/>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val="0"/>
        <w:i w:val="0"/>
        <w:color w:val="auto"/>
      </w:rPr>
    </w:lvl>
    <w:lvl w:ilvl="2">
      <w:start w:val="1"/>
      <w:numFmt w:val="decimal"/>
      <w:isLgl/>
      <w:suff w:val="space"/>
      <w:lvlText w:val="%1.%2.%3."/>
      <w:lvlJc w:val="left"/>
      <w:pPr>
        <w:ind w:left="0" w:firstLine="0"/>
      </w:pPr>
      <w:rPr>
        <w:rFonts w:ascii="Times New Roman" w:hAnsi="Times New Roman" w:cs="Times New Roman" w:hint="default"/>
        <w:b w:val="0"/>
        <w:strike w:val="0"/>
      </w:rPr>
    </w:lvl>
    <w:lvl w:ilvl="3">
      <w:start w:val="1"/>
      <w:numFmt w:val="decimal"/>
      <w:isLgl/>
      <w:suff w:val="space"/>
      <w:lvlText w:val="%1.%2.%3.%4."/>
      <w:lvlJc w:val="left"/>
      <w:pPr>
        <w:ind w:left="0" w:firstLine="0"/>
      </w:pPr>
      <w:rPr>
        <w:rFonts w:ascii="Times New Roman" w:hAnsi="Times New Roman" w:cs="Times New Roman" w:hint="default"/>
        <w:b w:val="0"/>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2" w15:restartNumberingAfterBreak="0">
    <w:nsid w:val="5BEC3555"/>
    <w:multiLevelType w:val="hybridMultilevel"/>
    <w:tmpl w:val="F5183BE6"/>
    <w:lvl w:ilvl="0" w:tplc="BF8CE6E2">
      <w:start w:val="1"/>
      <w:numFmt w:val="decimal"/>
      <w:lvlText w:val="%1."/>
      <w:lvlJc w:val="left"/>
      <w:pPr>
        <w:ind w:left="1068" w:hanging="708"/>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5D623347"/>
    <w:multiLevelType w:val="hybridMultilevel"/>
    <w:tmpl w:val="77706EC6"/>
    <w:lvl w:ilvl="0" w:tplc="EBC479E2">
      <w:start w:val="1"/>
      <w:numFmt w:val="decimal"/>
      <w:lvlText w:val="%1."/>
      <w:lvlJc w:val="left"/>
      <w:pPr>
        <w:tabs>
          <w:tab w:val="num" w:pos="735"/>
        </w:tabs>
        <w:ind w:left="735" w:hanging="375"/>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4" w15:restartNumberingAfterBreak="0">
    <w:nsid w:val="5E342A3F"/>
    <w:multiLevelType w:val="hybridMultilevel"/>
    <w:tmpl w:val="FACAE38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60480051"/>
    <w:multiLevelType w:val="hybridMultilevel"/>
    <w:tmpl w:val="B33A6098"/>
    <w:lvl w:ilvl="0" w:tplc="E2D81220">
      <w:numFmt w:val="bullet"/>
      <w:lvlText w:val=""/>
      <w:lvlJc w:val="left"/>
      <w:pPr>
        <w:ind w:left="1080" w:hanging="360"/>
      </w:pPr>
      <w:rPr>
        <w:rFonts w:ascii="Symbol" w:eastAsia="Times New Roman" w:hAnsi="Symbol"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26" w15:restartNumberingAfterBreak="0">
    <w:nsid w:val="64A25B9E"/>
    <w:multiLevelType w:val="multilevel"/>
    <w:tmpl w:val="B6CC42B6"/>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val="0"/>
        <w:i w:val="0"/>
        <w:color w:val="auto"/>
      </w:rPr>
    </w:lvl>
    <w:lvl w:ilvl="2">
      <w:start w:val="1"/>
      <w:numFmt w:val="decimal"/>
      <w:isLgl/>
      <w:suff w:val="space"/>
      <w:lvlText w:val="%1.%2.%3."/>
      <w:lvlJc w:val="left"/>
      <w:pPr>
        <w:ind w:left="284" w:firstLine="0"/>
      </w:pPr>
      <w:rPr>
        <w:rFonts w:ascii="Times New Roman" w:hAnsi="Times New Roman" w:cs="Times New Roman" w:hint="default"/>
        <w:b w:val="0"/>
        <w:strike w:val="0"/>
      </w:rPr>
    </w:lvl>
    <w:lvl w:ilvl="3">
      <w:start w:val="1"/>
      <w:numFmt w:val="decimal"/>
      <w:isLgl/>
      <w:suff w:val="space"/>
      <w:lvlText w:val="%1.%2.%3.%4."/>
      <w:lvlJc w:val="left"/>
      <w:pPr>
        <w:ind w:left="0" w:firstLine="0"/>
      </w:pPr>
      <w:rPr>
        <w:rFonts w:ascii="Times New Roman" w:hAnsi="Times New Roman" w:cs="Times New Roman" w:hint="default"/>
        <w:b w:val="0"/>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7" w15:restartNumberingAfterBreak="0">
    <w:nsid w:val="64E872DC"/>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8" w15:restartNumberingAfterBreak="0">
    <w:nsid w:val="65B94779"/>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6A42345F"/>
    <w:multiLevelType w:val="hybridMultilevel"/>
    <w:tmpl w:val="2F9AB0A4"/>
    <w:lvl w:ilvl="0" w:tplc="0425000F">
      <w:start w:val="1"/>
      <w:numFmt w:val="decimal"/>
      <w:lvlText w:val="%1."/>
      <w:lvlJc w:val="left"/>
      <w:pPr>
        <w:ind w:left="928"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6DF2223E"/>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1" w15:restartNumberingAfterBreak="0">
    <w:nsid w:val="75DB226C"/>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2" w15:restartNumberingAfterBreak="0">
    <w:nsid w:val="763774AB"/>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num w:numId="1" w16cid:durableId="1774740019">
    <w:abstractNumId w:val="1"/>
  </w:num>
  <w:num w:numId="2" w16cid:durableId="1280648134">
    <w:abstractNumId w:val="2"/>
  </w:num>
  <w:num w:numId="3" w16cid:durableId="328413866">
    <w:abstractNumId w:val="3"/>
  </w:num>
  <w:num w:numId="4" w16cid:durableId="1875072567">
    <w:abstractNumId w:val="7"/>
  </w:num>
  <w:num w:numId="5" w16cid:durableId="1994024900">
    <w:abstractNumId w:val="23"/>
  </w:num>
  <w:num w:numId="6" w16cid:durableId="373888450">
    <w:abstractNumId w:val="16"/>
  </w:num>
  <w:num w:numId="7" w16cid:durableId="12051687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33002204">
    <w:abstractNumId w:val="4"/>
  </w:num>
  <w:num w:numId="9" w16cid:durableId="620302520">
    <w:abstractNumId w:val="6"/>
  </w:num>
  <w:num w:numId="10" w16cid:durableId="735737629">
    <w:abstractNumId w:val="24"/>
  </w:num>
  <w:num w:numId="11" w16cid:durableId="1887526130">
    <w:abstractNumId w:val="26"/>
  </w:num>
  <w:num w:numId="12" w16cid:durableId="199633328">
    <w:abstractNumId w:val="12"/>
  </w:num>
  <w:num w:numId="13" w16cid:durableId="777531441">
    <w:abstractNumId w:val="30"/>
  </w:num>
  <w:num w:numId="14" w16cid:durableId="388309428">
    <w:abstractNumId w:val="10"/>
  </w:num>
  <w:num w:numId="15" w16cid:durableId="1956016257">
    <w:abstractNumId w:val="14"/>
  </w:num>
  <w:num w:numId="16" w16cid:durableId="747845187">
    <w:abstractNumId w:val="18"/>
  </w:num>
  <w:num w:numId="17" w16cid:durableId="1405253926">
    <w:abstractNumId w:val="9"/>
  </w:num>
  <w:num w:numId="18" w16cid:durableId="1089737993">
    <w:abstractNumId w:val="31"/>
  </w:num>
  <w:num w:numId="19" w16cid:durableId="1587685147">
    <w:abstractNumId w:val="27"/>
  </w:num>
  <w:num w:numId="20" w16cid:durableId="1863322774">
    <w:abstractNumId w:val="19"/>
  </w:num>
  <w:num w:numId="21" w16cid:durableId="2118089316">
    <w:abstractNumId w:val="32"/>
  </w:num>
  <w:num w:numId="22" w16cid:durableId="687953614">
    <w:abstractNumId w:val="8"/>
  </w:num>
  <w:num w:numId="23" w16cid:durableId="1797991022">
    <w:abstractNumId w:val="17"/>
  </w:num>
  <w:num w:numId="24" w16cid:durableId="1111511882">
    <w:abstractNumId w:val="28"/>
  </w:num>
  <w:num w:numId="25" w16cid:durableId="2026905911">
    <w:abstractNumId w:val="5"/>
  </w:num>
  <w:num w:numId="26" w16cid:durableId="2135757572">
    <w:abstractNumId w:val="11"/>
  </w:num>
  <w:num w:numId="27" w16cid:durableId="197474059">
    <w:abstractNumId w:val="22"/>
  </w:num>
  <w:num w:numId="28" w16cid:durableId="1891728159">
    <w:abstractNumId w:val="0"/>
  </w:num>
  <w:num w:numId="29" w16cid:durableId="425686532">
    <w:abstractNumId w:val="29"/>
  </w:num>
  <w:num w:numId="30" w16cid:durableId="495851299">
    <w:abstractNumId w:val="20"/>
  </w:num>
  <w:num w:numId="31" w16cid:durableId="741946340">
    <w:abstractNumId w:val="25"/>
  </w:num>
  <w:num w:numId="32" w16cid:durableId="2079934262">
    <w:abstractNumId w:val="21"/>
  </w:num>
  <w:num w:numId="33" w16cid:durableId="1699550675">
    <w:abstractNumId w:val="15"/>
  </w:num>
  <w:num w:numId="34" w16cid:durableId="12660368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4577"/>
  </w:hdrShapeDefaults>
  <w:footnotePr>
    <w:pos w:val="beneathText"/>
    <w:numFmt w:val="chicago"/>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62C1"/>
    <w:rsid w:val="00001A6C"/>
    <w:rsid w:val="00003153"/>
    <w:rsid w:val="00006931"/>
    <w:rsid w:val="00006D42"/>
    <w:rsid w:val="00007AB8"/>
    <w:rsid w:val="0001380F"/>
    <w:rsid w:val="00014692"/>
    <w:rsid w:val="00020036"/>
    <w:rsid w:val="00021ECD"/>
    <w:rsid w:val="0002309A"/>
    <w:rsid w:val="000235DD"/>
    <w:rsid w:val="00026570"/>
    <w:rsid w:val="000267BE"/>
    <w:rsid w:val="0002692C"/>
    <w:rsid w:val="00030462"/>
    <w:rsid w:val="00031AEE"/>
    <w:rsid w:val="00032987"/>
    <w:rsid w:val="00034C8A"/>
    <w:rsid w:val="00042B50"/>
    <w:rsid w:val="000433B2"/>
    <w:rsid w:val="00047018"/>
    <w:rsid w:val="000515ED"/>
    <w:rsid w:val="00052F89"/>
    <w:rsid w:val="00054889"/>
    <w:rsid w:val="00054B78"/>
    <w:rsid w:val="00057EB4"/>
    <w:rsid w:val="00062263"/>
    <w:rsid w:val="000622D5"/>
    <w:rsid w:val="0006246B"/>
    <w:rsid w:val="00063D5F"/>
    <w:rsid w:val="00070E40"/>
    <w:rsid w:val="00073F05"/>
    <w:rsid w:val="000759F7"/>
    <w:rsid w:val="0007660E"/>
    <w:rsid w:val="00080B36"/>
    <w:rsid w:val="00081542"/>
    <w:rsid w:val="00081C19"/>
    <w:rsid w:val="00084E88"/>
    <w:rsid w:val="00094D05"/>
    <w:rsid w:val="00097266"/>
    <w:rsid w:val="000A02BF"/>
    <w:rsid w:val="000A30FC"/>
    <w:rsid w:val="000A5F6F"/>
    <w:rsid w:val="000B02AD"/>
    <w:rsid w:val="000B1AAA"/>
    <w:rsid w:val="000B487D"/>
    <w:rsid w:val="000B6FD9"/>
    <w:rsid w:val="000C6470"/>
    <w:rsid w:val="000D04A6"/>
    <w:rsid w:val="000D11A5"/>
    <w:rsid w:val="000D289F"/>
    <w:rsid w:val="000D2E25"/>
    <w:rsid w:val="000D3F81"/>
    <w:rsid w:val="000D4569"/>
    <w:rsid w:val="000D707D"/>
    <w:rsid w:val="000E0D88"/>
    <w:rsid w:val="000E0DFA"/>
    <w:rsid w:val="000F529D"/>
    <w:rsid w:val="000F5CD6"/>
    <w:rsid w:val="000F5DA2"/>
    <w:rsid w:val="000F5DE4"/>
    <w:rsid w:val="00102072"/>
    <w:rsid w:val="00104C0B"/>
    <w:rsid w:val="001067C0"/>
    <w:rsid w:val="00110EC7"/>
    <w:rsid w:val="00136749"/>
    <w:rsid w:val="00136E22"/>
    <w:rsid w:val="001436BD"/>
    <w:rsid w:val="00143940"/>
    <w:rsid w:val="00143C15"/>
    <w:rsid w:val="001458F5"/>
    <w:rsid w:val="00152812"/>
    <w:rsid w:val="00152E5E"/>
    <w:rsid w:val="001565BA"/>
    <w:rsid w:val="00161FDF"/>
    <w:rsid w:val="001628D8"/>
    <w:rsid w:val="0016565F"/>
    <w:rsid w:val="00170C06"/>
    <w:rsid w:val="00171CA5"/>
    <w:rsid w:val="00173436"/>
    <w:rsid w:val="0017385A"/>
    <w:rsid w:val="00176BD6"/>
    <w:rsid w:val="001818F4"/>
    <w:rsid w:val="00183FAD"/>
    <w:rsid w:val="00185B31"/>
    <w:rsid w:val="001869D8"/>
    <w:rsid w:val="0018716B"/>
    <w:rsid w:val="0019373C"/>
    <w:rsid w:val="001A0288"/>
    <w:rsid w:val="001A0A5A"/>
    <w:rsid w:val="001A1E48"/>
    <w:rsid w:val="001A3F8B"/>
    <w:rsid w:val="001B20FA"/>
    <w:rsid w:val="001B23DC"/>
    <w:rsid w:val="001B364C"/>
    <w:rsid w:val="001B3968"/>
    <w:rsid w:val="001B427A"/>
    <w:rsid w:val="001D0A1C"/>
    <w:rsid w:val="001E07C7"/>
    <w:rsid w:val="001E6424"/>
    <w:rsid w:val="001F0779"/>
    <w:rsid w:val="001F13FD"/>
    <w:rsid w:val="001F1E2A"/>
    <w:rsid w:val="001F2278"/>
    <w:rsid w:val="0020103B"/>
    <w:rsid w:val="00202BDE"/>
    <w:rsid w:val="002034F6"/>
    <w:rsid w:val="00207202"/>
    <w:rsid w:val="00207619"/>
    <w:rsid w:val="002079BA"/>
    <w:rsid w:val="002178C5"/>
    <w:rsid w:val="002258B4"/>
    <w:rsid w:val="00227241"/>
    <w:rsid w:val="00227686"/>
    <w:rsid w:val="00227F72"/>
    <w:rsid w:val="00235E3D"/>
    <w:rsid w:val="00240C39"/>
    <w:rsid w:val="00240FE5"/>
    <w:rsid w:val="002412DD"/>
    <w:rsid w:val="00242622"/>
    <w:rsid w:val="00244B38"/>
    <w:rsid w:val="00245158"/>
    <w:rsid w:val="002462C1"/>
    <w:rsid w:val="002535C0"/>
    <w:rsid w:val="00256EFB"/>
    <w:rsid w:val="00256F5C"/>
    <w:rsid w:val="002609FF"/>
    <w:rsid w:val="00262581"/>
    <w:rsid w:val="0026351E"/>
    <w:rsid w:val="0026585B"/>
    <w:rsid w:val="002670AD"/>
    <w:rsid w:val="0027415A"/>
    <w:rsid w:val="00281BAA"/>
    <w:rsid w:val="00282247"/>
    <w:rsid w:val="0028477B"/>
    <w:rsid w:val="0029058D"/>
    <w:rsid w:val="002914D1"/>
    <w:rsid w:val="00293F70"/>
    <w:rsid w:val="0029445B"/>
    <w:rsid w:val="00295A25"/>
    <w:rsid w:val="00297B31"/>
    <w:rsid w:val="002A24CC"/>
    <w:rsid w:val="002A3AD8"/>
    <w:rsid w:val="002B2F40"/>
    <w:rsid w:val="002B3DF2"/>
    <w:rsid w:val="002B48F1"/>
    <w:rsid w:val="002C1F33"/>
    <w:rsid w:val="002C1F62"/>
    <w:rsid w:val="002C2B26"/>
    <w:rsid w:val="002D00F1"/>
    <w:rsid w:val="002D24D1"/>
    <w:rsid w:val="002D499F"/>
    <w:rsid w:val="002E1B5D"/>
    <w:rsid w:val="002E52BF"/>
    <w:rsid w:val="002E5E52"/>
    <w:rsid w:val="002E797C"/>
    <w:rsid w:val="002F18D0"/>
    <w:rsid w:val="002F430A"/>
    <w:rsid w:val="00300A4C"/>
    <w:rsid w:val="00300BB5"/>
    <w:rsid w:val="00302885"/>
    <w:rsid w:val="0031251E"/>
    <w:rsid w:val="003125E5"/>
    <w:rsid w:val="0032172E"/>
    <w:rsid w:val="00331084"/>
    <w:rsid w:val="0033328E"/>
    <w:rsid w:val="003352AF"/>
    <w:rsid w:val="003409E5"/>
    <w:rsid w:val="00342AF9"/>
    <w:rsid w:val="003432CB"/>
    <w:rsid w:val="003438FA"/>
    <w:rsid w:val="00344C8A"/>
    <w:rsid w:val="00356BFB"/>
    <w:rsid w:val="0036528A"/>
    <w:rsid w:val="00365B2D"/>
    <w:rsid w:val="00367112"/>
    <w:rsid w:val="0036721B"/>
    <w:rsid w:val="00367E06"/>
    <w:rsid w:val="003727BE"/>
    <w:rsid w:val="00374E5A"/>
    <w:rsid w:val="00377F22"/>
    <w:rsid w:val="00380A05"/>
    <w:rsid w:val="003862FF"/>
    <w:rsid w:val="003868D1"/>
    <w:rsid w:val="0038726A"/>
    <w:rsid w:val="003917A0"/>
    <w:rsid w:val="00395D12"/>
    <w:rsid w:val="00396206"/>
    <w:rsid w:val="003A4026"/>
    <w:rsid w:val="003A698C"/>
    <w:rsid w:val="003C7206"/>
    <w:rsid w:val="003D166E"/>
    <w:rsid w:val="003D7EA4"/>
    <w:rsid w:val="003E6AB0"/>
    <w:rsid w:val="003E7BFE"/>
    <w:rsid w:val="003F2A8D"/>
    <w:rsid w:val="003F2FAC"/>
    <w:rsid w:val="003F33E9"/>
    <w:rsid w:val="003F55C2"/>
    <w:rsid w:val="003F6CC1"/>
    <w:rsid w:val="00400274"/>
    <w:rsid w:val="004015D1"/>
    <w:rsid w:val="00401604"/>
    <w:rsid w:val="00402E2B"/>
    <w:rsid w:val="00404BDB"/>
    <w:rsid w:val="00404D36"/>
    <w:rsid w:val="00406484"/>
    <w:rsid w:val="0040728F"/>
    <w:rsid w:val="004138AD"/>
    <w:rsid w:val="00413E8C"/>
    <w:rsid w:val="00416258"/>
    <w:rsid w:val="00420599"/>
    <w:rsid w:val="004207F0"/>
    <w:rsid w:val="00421E2C"/>
    <w:rsid w:val="00422113"/>
    <w:rsid w:val="00422E01"/>
    <w:rsid w:val="00422F69"/>
    <w:rsid w:val="004241AD"/>
    <w:rsid w:val="00425A7E"/>
    <w:rsid w:val="00431698"/>
    <w:rsid w:val="00437257"/>
    <w:rsid w:val="00440531"/>
    <w:rsid w:val="00446BCC"/>
    <w:rsid w:val="00450C47"/>
    <w:rsid w:val="00453934"/>
    <w:rsid w:val="00462918"/>
    <w:rsid w:val="00464944"/>
    <w:rsid w:val="0046536C"/>
    <w:rsid w:val="00467B82"/>
    <w:rsid w:val="00472D7B"/>
    <w:rsid w:val="004731A4"/>
    <w:rsid w:val="0048022E"/>
    <w:rsid w:val="00480592"/>
    <w:rsid w:val="004812B1"/>
    <w:rsid w:val="00481758"/>
    <w:rsid w:val="00481BF0"/>
    <w:rsid w:val="00483E05"/>
    <w:rsid w:val="0048609C"/>
    <w:rsid w:val="004877E0"/>
    <w:rsid w:val="004919FB"/>
    <w:rsid w:val="00493FD5"/>
    <w:rsid w:val="00497F01"/>
    <w:rsid w:val="004A14DA"/>
    <w:rsid w:val="004A3863"/>
    <w:rsid w:val="004B139D"/>
    <w:rsid w:val="004B2985"/>
    <w:rsid w:val="004B2C07"/>
    <w:rsid w:val="004B5104"/>
    <w:rsid w:val="004B57C9"/>
    <w:rsid w:val="004B67BE"/>
    <w:rsid w:val="004B6C9D"/>
    <w:rsid w:val="004B6F52"/>
    <w:rsid w:val="004C067A"/>
    <w:rsid w:val="004C07C8"/>
    <w:rsid w:val="004C2E2D"/>
    <w:rsid w:val="004C4CEB"/>
    <w:rsid w:val="004C59E4"/>
    <w:rsid w:val="004D0386"/>
    <w:rsid w:val="004D3E3C"/>
    <w:rsid w:val="004D4520"/>
    <w:rsid w:val="004D69BD"/>
    <w:rsid w:val="004E019D"/>
    <w:rsid w:val="004E33A7"/>
    <w:rsid w:val="004F0CAC"/>
    <w:rsid w:val="004F1962"/>
    <w:rsid w:val="004F2852"/>
    <w:rsid w:val="004F2D21"/>
    <w:rsid w:val="00505D3F"/>
    <w:rsid w:val="00510809"/>
    <w:rsid w:val="00512A64"/>
    <w:rsid w:val="00515D93"/>
    <w:rsid w:val="0051675B"/>
    <w:rsid w:val="005232CE"/>
    <w:rsid w:val="00526361"/>
    <w:rsid w:val="00535C61"/>
    <w:rsid w:val="00543B13"/>
    <w:rsid w:val="005459D9"/>
    <w:rsid w:val="00560D55"/>
    <w:rsid w:val="005612CB"/>
    <w:rsid w:val="00563E7D"/>
    <w:rsid w:val="00565C11"/>
    <w:rsid w:val="005676D2"/>
    <w:rsid w:val="00567C2B"/>
    <w:rsid w:val="0057116C"/>
    <w:rsid w:val="0057242D"/>
    <w:rsid w:val="005814E4"/>
    <w:rsid w:val="00585C6E"/>
    <w:rsid w:val="00586D5B"/>
    <w:rsid w:val="0059227F"/>
    <w:rsid w:val="0059342A"/>
    <w:rsid w:val="00594927"/>
    <w:rsid w:val="005975F1"/>
    <w:rsid w:val="00597B08"/>
    <w:rsid w:val="005A22FA"/>
    <w:rsid w:val="005A4FB0"/>
    <w:rsid w:val="005B1304"/>
    <w:rsid w:val="005B138C"/>
    <w:rsid w:val="005B16A4"/>
    <w:rsid w:val="005B2725"/>
    <w:rsid w:val="005B2B60"/>
    <w:rsid w:val="005B5A0F"/>
    <w:rsid w:val="005C007B"/>
    <w:rsid w:val="005C3A0A"/>
    <w:rsid w:val="005D10E3"/>
    <w:rsid w:val="005D38FD"/>
    <w:rsid w:val="005D5954"/>
    <w:rsid w:val="005E0947"/>
    <w:rsid w:val="005E0ACA"/>
    <w:rsid w:val="005E1C2B"/>
    <w:rsid w:val="005E5E60"/>
    <w:rsid w:val="00610FAE"/>
    <w:rsid w:val="00625CEC"/>
    <w:rsid w:val="006302F0"/>
    <w:rsid w:val="00630754"/>
    <w:rsid w:val="0063446B"/>
    <w:rsid w:val="00636C70"/>
    <w:rsid w:val="00637296"/>
    <w:rsid w:val="00640B52"/>
    <w:rsid w:val="006418DF"/>
    <w:rsid w:val="00643095"/>
    <w:rsid w:val="00646A45"/>
    <w:rsid w:val="00647001"/>
    <w:rsid w:val="006479CF"/>
    <w:rsid w:val="006500C9"/>
    <w:rsid w:val="00652D83"/>
    <w:rsid w:val="00653D8A"/>
    <w:rsid w:val="00654664"/>
    <w:rsid w:val="00664E32"/>
    <w:rsid w:val="00665D57"/>
    <w:rsid w:val="00667C29"/>
    <w:rsid w:val="00677DF3"/>
    <w:rsid w:val="006805C8"/>
    <w:rsid w:val="00691CAF"/>
    <w:rsid w:val="00694D07"/>
    <w:rsid w:val="00696C71"/>
    <w:rsid w:val="00697647"/>
    <w:rsid w:val="006A1A25"/>
    <w:rsid w:val="006A1CF3"/>
    <w:rsid w:val="006A2E87"/>
    <w:rsid w:val="006A7BA6"/>
    <w:rsid w:val="006B78A6"/>
    <w:rsid w:val="006B7C74"/>
    <w:rsid w:val="006C0121"/>
    <w:rsid w:val="006C246F"/>
    <w:rsid w:val="006C6073"/>
    <w:rsid w:val="006D3A86"/>
    <w:rsid w:val="006D6E8A"/>
    <w:rsid w:val="006E1125"/>
    <w:rsid w:val="006E60DB"/>
    <w:rsid w:val="006E77AA"/>
    <w:rsid w:val="006F2FE9"/>
    <w:rsid w:val="006F3BFB"/>
    <w:rsid w:val="006F4FC6"/>
    <w:rsid w:val="00700CF1"/>
    <w:rsid w:val="00703E98"/>
    <w:rsid w:val="00711A21"/>
    <w:rsid w:val="00717007"/>
    <w:rsid w:val="00717071"/>
    <w:rsid w:val="00722C04"/>
    <w:rsid w:val="007241AB"/>
    <w:rsid w:val="0072421D"/>
    <w:rsid w:val="00726ED5"/>
    <w:rsid w:val="007304A2"/>
    <w:rsid w:val="00731F02"/>
    <w:rsid w:val="007358DF"/>
    <w:rsid w:val="00740E16"/>
    <w:rsid w:val="00740FFF"/>
    <w:rsid w:val="00752646"/>
    <w:rsid w:val="0075462A"/>
    <w:rsid w:val="007549C9"/>
    <w:rsid w:val="00755C60"/>
    <w:rsid w:val="0075627E"/>
    <w:rsid w:val="0076310F"/>
    <w:rsid w:val="007643DB"/>
    <w:rsid w:val="007654CD"/>
    <w:rsid w:val="00771DC5"/>
    <w:rsid w:val="00773645"/>
    <w:rsid w:val="007754E7"/>
    <w:rsid w:val="00777F3E"/>
    <w:rsid w:val="0078547F"/>
    <w:rsid w:val="0078641E"/>
    <w:rsid w:val="007867EB"/>
    <w:rsid w:val="007869E8"/>
    <w:rsid w:val="00794300"/>
    <w:rsid w:val="00796B30"/>
    <w:rsid w:val="007A2274"/>
    <w:rsid w:val="007C1626"/>
    <w:rsid w:val="007C179C"/>
    <w:rsid w:val="007C453E"/>
    <w:rsid w:val="007C6331"/>
    <w:rsid w:val="007C7222"/>
    <w:rsid w:val="007D312E"/>
    <w:rsid w:val="007E06F3"/>
    <w:rsid w:val="007E19A8"/>
    <w:rsid w:val="007E22D9"/>
    <w:rsid w:val="007E2862"/>
    <w:rsid w:val="007E3E7F"/>
    <w:rsid w:val="007E43F0"/>
    <w:rsid w:val="007E4B62"/>
    <w:rsid w:val="007E4C52"/>
    <w:rsid w:val="007E6B61"/>
    <w:rsid w:val="007E78DE"/>
    <w:rsid w:val="007F3DEB"/>
    <w:rsid w:val="007F7718"/>
    <w:rsid w:val="007F7DE8"/>
    <w:rsid w:val="00800734"/>
    <w:rsid w:val="00800EEC"/>
    <w:rsid w:val="00803A64"/>
    <w:rsid w:val="00803CA8"/>
    <w:rsid w:val="008104B7"/>
    <w:rsid w:val="008110BC"/>
    <w:rsid w:val="00823B02"/>
    <w:rsid w:val="008240F9"/>
    <w:rsid w:val="00824CBB"/>
    <w:rsid w:val="00836FD3"/>
    <w:rsid w:val="00837512"/>
    <w:rsid w:val="00837C0D"/>
    <w:rsid w:val="00846AE8"/>
    <w:rsid w:val="008538B8"/>
    <w:rsid w:val="00854F82"/>
    <w:rsid w:val="00857DAA"/>
    <w:rsid w:val="00863AA2"/>
    <w:rsid w:val="00865CEA"/>
    <w:rsid w:val="008751EA"/>
    <w:rsid w:val="00880296"/>
    <w:rsid w:val="0088196C"/>
    <w:rsid w:val="008833FA"/>
    <w:rsid w:val="00884BE6"/>
    <w:rsid w:val="00887549"/>
    <w:rsid w:val="0088758A"/>
    <w:rsid w:val="008877E7"/>
    <w:rsid w:val="0088781C"/>
    <w:rsid w:val="008907BD"/>
    <w:rsid w:val="0089244B"/>
    <w:rsid w:val="00894860"/>
    <w:rsid w:val="008956A1"/>
    <w:rsid w:val="00895BE0"/>
    <w:rsid w:val="00896C7D"/>
    <w:rsid w:val="00896F35"/>
    <w:rsid w:val="008A17F9"/>
    <w:rsid w:val="008A1FBE"/>
    <w:rsid w:val="008A62E1"/>
    <w:rsid w:val="008B13AB"/>
    <w:rsid w:val="008B43F6"/>
    <w:rsid w:val="008B5F5A"/>
    <w:rsid w:val="008B6817"/>
    <w:rsid w:val="008B700C"/>
    <w:rsid w:val="008C3B15"/>
    <w:rsid w:val="008C52CA"/>
    <w:rsid w:val="008C624A"/>
    <w:rsid w:val="008C73E7"/>
    <w:rsid w:val="008D2A35"/>
    <w:rsid w:val="008D506D"/>
    <w:rsid w:val="008D5C3E"/>
    <w:rsid w:val="008E2639"/>
    <w:rsid w:val="008E7045"/>
    <w:rsid w:val="00905087"/>
    <w:rsid w:val="00906514"/>
    <w:rsid w:val="009078D7"/>
    <w:rsid w:val="009105E5"/>
    <w:rsid w:val="00916F2F"/>
    <w:rsid w:val="0092167E"/>
    <w:rsid w:val="009231E1"/>
    <w:rsid w:val="009249A1"/>
    <w:rsid w:val="009334A6"/>
    <w:rsid w:val="00933642"/>
    <w:rsid w:val="00940B51"/>
    <w:rsid w:val="0094144C"/>
    <w:rsid w:val="00944E0F"/>
    <w:rsid w:val="00945F75"/>
    <w:rsid w:val="00946117"/>
    <w:rsid w:val="00950F61"/>
    <w:rsid w:val="0095466E"/>
    <w:rsid w:val="0095487F"/>
    <w:rsid w:val="0095673D"/>
    <w:rsid w:val="0096229B"/>
    <w:rsid w:val="0096768F"/>
    <w:rsid w:val="00967690"/>
    <w:rsid w:val="00967845"/>
    <w:rsid w:val="00970942"/>
    <w:rsid w:val="00975B4E"/>
    <w:rsid w:val="00975D69"/>
    <w:rsid w:val="00977FD1"/>
    <w:rsid w:val="009834E9"/>
    <w:rsid w:val="009A7248"/>
    <w:rsid w:val="009A7434"/>
    <w:rsid w:val="009C4701"/>
    <w:rsid w:val="009C4A32"/>
    <w:rsid w:val="009D0901"/>
    <w:rsid w:val="009D17CE"/>
    <w:rsid w:val="009D1DB4"/>
    <w:rsid w:val="009D3F31"/>
    <w:rsid w:val="009D6A0B"/>
    <w:rsid w:val="009E203E"/>
    <w:rsid w:val="009E2CD4"/>
    <w:rsid w:val="009E6C7D"/>
    <w:rsid w:val="009E7727"/>
    <w:rsid w:val="009F6C40"/>
    <w:rsid w:val="009F7842"/>
    <w:rsid w:val="00A04277"/>
    <w:rsid w:val="00A054A4"/>
    <w:rsid w:val="00A067E5"/>
    <w:rsid w:val="00A1433D"/>
    <w:rsid w:val="00A15B3E"/>
    <w:rsid w:val="00A166E6"/>
    <w:rsid w:val="00A21EA2"/>
    <w:rsid w:val="00A22154"/>
    <w:rsid w:val="00A26371"/>
    <w:rsid w:val="00A26C73"/>
    <w:rsid w:val="00A31884"/>
    <w:rsid w:val="00A31AA3"/>
    <w:rsid w:val="00A36483"/>
    <w:rsid w:val="00A36974"/>
    <w:rsid w:val="00A378FB"/>
    <w:rsid w:val="00A4471B"/>
    <w:rsid w:val="00A533FA"/>
    <w:rsid w:val="00A539AC"/>
    <w:rsid w:val="00A54CBD"/>
    <w:rsid w:val="00A61D7E"/>
    <w:rsid w:val="00A6289F"/>
    <w:rsid w:val="00A64435"/>
    <w:rsid w:val="00A67061"/>
    <w:rsid w:val="00A67D7E"/>
    <w:rsid w:val="00A73A51"/>
    <w:rsid w:val="00A779C7"/>
    <w:rsid w:val="00A80621"/>
    <w:rsid w:val="00A84083"/>
    <w:rsid w:val="00A84898"/>
    <w:rsid w:val="00A86D43"/>
    <w:rsid w:val="00A91140"/>
    <w:rsid w:val="00A933D0"/>
    <w:rsid w:val="00A9727E"/>
    <w:rsid w:val="00AA5075"/>
    <w:rsid w:val="00AA72A4"/>
    <w:rsid w:val="00AA7D1E"/>
    <w:rsid w:val="00AB6FBD"/>
    <w:rsid w:val="00AC0862"/>
    <w:rsid w:val="00AC1D1A"/>
    <w:rsid w:val="00AC534B"/>
    <w:rsid w:val="00AD2929"/>
    <w:rsid w:val="00AD7DFE"/>
    <w:rsid w:val="00AE1528"/>
    <w:rsid w:val="00AE3D68"/>
    <w:rsid w:val="00AE752B"/>
    <w:rsid w:val="00AF2D5B"/>
    <w:rsid w:val="00B002F9"/>
    <w:rsid w:val="00B02671"/>
    <w:rsid w:val="00B02F4C"/>
    <w:rsid w:val="00B063F4"/>
    <w:rsid w:val="00B12E28"/>
    <w:rsid w:val="00B20510"/>
    <w:rsid w:val="00B20FC3"/>
    <w:rsid w:val="00B21011"/>
    <w:rsid w:val="00B22D5B"/>
    <w:rsid w:val="00B24411"/>
    <w:rsid w:val="00B24D59"/>
    <w:rsid w:val="00B34984"/>
    <w:rsid w:val="00B371D2"/>
    <w:rsid w:val="00B376DA"/>
    <w:rsid w:val="00B43E81"/>
    <w:rsid w:val="00B44F90"/>
    <w:rsid w:val="00B47C41"/>
    <w:rsid w:val="00B51043"/>
    <w:rsid w:val="00B53EF1"/>
    <w:rsid w:val="00B605FA"/>
    <w:rsid w:val="00B74C22"/>
    <w:rsid w:val="00B808E0"/>
    <w:rsid w:val="00B830ED"/>
    <w:rsid w:val="00B85D65"/>
    <w:rsid w:val="00B9503C"/>
    <w:rsid w:val="00B951E3"/>
    <w:rsid w:val="00B952D6"/>
    <w:rsid w:val="00B95561"/>
    <w:rsid w:val="00BA3B4C"/>
    <w:rsid w:val="00BB0572"/>
    <w:rsid w:val="00BB20CB"/>
    <w:rsid w:val="00BC0581"/>
    <w:rsid w:val="00BC5832"/>
    <w:rsid w:val="00BC5E93"/>
    <w:rsid w:val="00BC6B6C"/>
    <w:rsid w:val="00BD19C8"/>
    <w:rsid w:val="00BD4236"/>
    <w:rsid w:val="00BD4781"/>
    <w:rsid w:val="00BD4A40"/>
    <w:rsid w:val="00BD4A51"/>
    <w:rsid w:val="00BD6FEB"/>
    <w:rsid w:val="00BE3277"/>
    <w:rsid w:val="00BE3711"/>
    <w:rsid w:val="00BE7830"/>
    <w:rsid w:val="00BF1E16"/>
    <w:rsid w:val="00BF1EFB"/>
    <w:rsid w:val="00BF3075"/>
    <w:rsid w:val="00C03B44"/>
    <w:rsid w:val="00C05D40"/>
    <w:rsid w:val="00C06D7E"/>
    <w:rsid w:val="00C074CC"/>
    <w:rsid w:val="00C127DB"/>
    <w:rsid w:val="00C16026"/>
    <w:rsid w:val="00C16FCF"/>
    <w:rsid w:val="00C25B28"/>
    <w:rsid w:val="00C25CD4"/>
    <w:rsid w:val="00C27DA5"/>
    <w:rsid w:val="00C32722"/>
    <w:rsid w:val="00C36889"/>
    <w:rsid w:val="00C45C59"/>
    <w:rsid w:val="00C504A0"/>
    <w:rsid w:val="00C50ACA"/>
    <w:rsid w:val="00C5327B"/>
    <w:rsid w:val="00C621BD"/>
    <w:rsid w:val="00C63A95"/>
    <w:rsid w:val="00C64B13"/>
    <w:rsid w:val="00C679D5"/>
    <w:rsid w:val="00C7060B"/>
    <w:rsid w:val="00C70B98"/>
    <w:rsid w:val="00C725F8"/>
    <w:rsid w:val="00C73598"/>
    <w:rsid w:val="00C75211"/>
    <w:rsid w:val="00C75E1F"/>
    <w:rsid w:val="00C76D7C"/>
    <w:rsid w:val="00C818C8"/>
    <w:rsid w:val="00C90115"/>
    <w:rsid w:val="00C912B1"/>
    <w:rsid w:val="00C95505"/>
    <w:rsid w:val="00C95834"/>
    <w:rsid w:val="00C97C79"/>
    <w:rsid w:val="00CA1C86"/>
    <w:rsid w:val="00CA2188"/>
    <w:rsid w:val="00CA2DE1"/>
    <w:rsid w:val="00CA46E0"/>
    <w:rsid w:val="00CA495E"/>
    <w:rsid w:val="00CB0CF4"/>
    <w:rsid w:val="00CB2651"/>
    <w:rsid w:val="00CB7EBD"/>
    <w:rsid w:val="00CC024F"/>
    <w:rsid w:val="00CC5EEA"/>
    <w:rsid w:val="00CD1207"/>
    <w:rsid w:val="00CD1F22"/>
    <w:rsid w:val="00CD3195"/>
    <w:rsid w:val="00CD691C"/>
    <w:rsid w:val="00CD76B1"/>
    <w:rsid w:val="00CE3172"/>
    <w:rsid w:val="00CE52E3"/>
    <w:rsid w:val="00CF0EAE"/>
    <w:rsid w:val="00CF448F"/>
    <w:rsid w:val="00CF4D04"/>
    <w:rsid w:val="00CF50F6"/>
    <w:rsid w:val="00D003BE"/>
    <w:rsid w:val="00D0195D"/>
    <w:rsid w:val="00D0309E"/>
    <w:rsid w:val="00D127C4"/>
    <w:rsid w:val="00D14B07"/>
    <w:rsid w:val="00D14F18"/>
    <w:rsid w:val="00D1534A"/>
    <w:rsid w:val="00D2056F"/>
    <w:rsid w:val="00D26531"/>
    <w:rsid w:val="00D32982"/>
    <w:rsid w:val="00D32ADD"/>
    <w:rsid w:val="00D376BD"/>
    <w:rsid w:val="00D37E6D"/>
    <w:rsid w:val="00D4147D"/>
    <w:rsid w:val="00D42699"/>
    <w:rsid w:val="00D44471"/>
    <w:rsid w:val="00D5339C"/>
    <w:rsid w:val="00D571FC"/>
    <w:rsid w:val="00D628CA"/>
    <w:rsid w:val="00D62C71"/>
    <w:rsid w:val="00D64D10"/>
    <w:rsid w:val="00D6576C"/>
    <w:rsid w:val="00D709A9"/>
    <w:rsid w:val="00D73B3F"/>
    <w:rsid w:val="00D77DCE"/>
    <w:rsid w:val="00D81648"/>
    <w:rsid w:val="00D8484A"/>
    <w:rsid w:val="00D96A44"/>
    <w:rsid w:val="00D97414"/>
    <w:rsid w:val="00DA0B09"/>
    <w:rsid w:val="00DA50A6"/>
    <w:rsid w:val="00DA76F3"/>
    <w:rsid w:val="00DB1394"/>
    <w:rsid w:val="00DB2269"/>
    <w:rsid w:val="00DB28BD"/>
    <w:rsid w:val="00DB386F"/>
    <w:rsid w:val="00DB414A"/>
    <w:rsid w:val="00DB4EF7"/>
    <w:rsid w:val="00DB760B"/>
    <w:rsid w:val="00DB7709"/>
    <w:rsid w:val="00DC145D"/>
    <w:rsid w:val="00DC1A87"/>
    <w:rsid w:val="00DC38F5"/>
    <w:rsid w:val="00DC6D92"/>
    <w:rsid w:val="00DD1320"/>
    <w:rsid w:val="00DD2398"/>
    <w:rsid w:val="00DE03F7"/>
    <w:rsid w:val="00DE20BA"/>
    <w:rsid w:val="00DE244C"/>
    <w:rsid w:val="00DE2694"/>
    <w:rsid w:val="00DE426A"/>
    <w:rsid w:val="00DE5865"/>
    <w:rsid w:val="00DE5902"/>
    <w:rsid w:val="00DE5D70"/>
    <w:rsid w:val="00DE7D1A"/>
    <w:rsid w:val="00DF0F57"/>
    <w:rsid w:val="00DF49F8"/>
    <w:rsid w:val="00DF5D6A"/>
    <w:rsid w:val="00E01C25"/>
    <w:rsid w:val="00E0280A"/>
    <w:rsid w:val="00E041A7"/>
    <w:rsid w:val="00E06B81"/>
    <w:rsid w:val="00E07308"/>
    <w:rsid w:val="00E10B94"/>
    <w:rsid w:val="00E157E8"/>
    <w:rsid w:val="00E15AEC"/>
    <w:rsid w:val="00E1751B"/>
    <w:rsid w:val="00E2089E"/>
    <w:rsid w:val="00E2456F"/>
    <w:rsid w:val="00E24A83"/>
    <w:rsid w:val="00E26018"/>
    <w:rsid w:val="00E2602A"/>
    <w:rsid w:val="00E27535"/>
    <w:rsid w:val="00E35ED9"/>
    <w:rsid w:val="00E3626C"/>
    <w:rsid w:val="00E362EC"/>
    <w:rsid w:val="00E46BE7"/>
    <w:rsid w:val="00E47290"/>
    <w:rsid w:val="00E53E41"/>
    <w:rsid w:val="00E53E57"/>
    <w:rsid w:val="00E541CD"/>
    <w:rsid w:val="00E5570F"/>
    <w:rsid w:val="00E610F9"/>
    <w:rsid w:val="00E72765"/>
    <w:rsid w:val="00E75F56"/>
    <w:rsid w:val="00E83343"/>
    <w:rsid w:val="00E83462"/>
    <w:rsid w:val="00E92A8F"/>
    <w:rsid w:val="00E93765"/>
    <w:rsid w:val="00E93D65"/>
    <w:rsid w:val="00EA4883"/>
    <w:rsid w:val="00EB5F26"/>
    <w:rsid w:val="00EB7362"/>
    <w:rsid w:val="00ED171E"/>
    <w:rsid w:val="00ED3F51"/>
    <w:rsid w:val="00EF0631"/>
    <w:rsid w:val="00EF1900"/>
    <w:rsid w:val="00EF6BBF"/>
    <w:rsid w:val="00F01C17"/>
    <w:rsid w:val="00F0662E"/>
    <w:rsid w:val="00F06EC5"/>
    <w:rsid w:val="00F06FB0"/>
    <w:rsid w:val="00F10244"/>
    <w:rsid w:val="00F11564"/>
    <w:rsid w:val="00F13570"/>
    <w:rsid w:val="00F22302"/>
    <w:rsid w:val="00F306CB"/>
    <w:rsid w:val="00F33A19"/>
    <w:rsid w:val="00F41332"/>
    <w:rsid w:val="00F4634D"/>
    <w:rsid w:val="00F47056"/>
    <w:rsid w:val="00F53E26"/>
    <w:rsid w:val="00F56BBF"/>
    <w:rsid w:val="00F5767A"/>
    <w:rsid w:val="00F61163"/>
    <w:rsid w:val="00F6405B"/>
    <w:rsid w:val="00F728E0"/>
    <w:rsid w:val="00F76351"/>
    <w:rsid w:val="00F811C8"/>
    <w:rsid w:val="00F818EC"/>
    <w:rsid w:val="00F82FEC"/>
    <w:rsid w:val="00F84E24"/>
    <w:rsid w:val="00F85AFB"/>
    <w:rsid w:val="00F94AC1"/>
    <w:rsid w:val="00F94EDE"/>
    <w:rsid w:val="00FA1EE9"/>
    <w:rsid w:val="00FA6847"/>
    <w:rsid w:val="00FC3AE2"/>
    <w:rsid w:val="00FC6E58"/>
    <w:rsid w:val="00FC71B0"/>
    <w:rsid w:val="00FD3ED0"/>
    <w:rsid w:val="00FE48D6"/>
    <w:rsid w:val="00FE6761"/>
    <w:rsid w:val="00FE6DA9"/>
    <w:rsid w:val="00FE73C9"/>
    <w:rsid w:val="00FF0FEE"/>
    <w:rsid w:val="00FF2C13"/>
    <w:rsid w:val="00FF5ED4"/>
    <w:rsid w:val="00FF711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7E2457A"/>
  <w15:docId w15:val="{BB0D1F25-B74B-41D3-9FF0-96C046A43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uppressAutoHyphens/>
    </w:pPr>
    <w:rPr>
      <w:sz w:val="24"/>
      <w:szCs w:val="24"/>
      <w:lang w:eastAsia="ar-SA"/>
    </w:rPr>
  </w:style>
  <w:style w:type="paragraph" w:styleId="Heading2">
    <w:name w:val="heading 2"/>
    <w:basedOn w:val="Normal"/>
    <w:next w:val="Normal"/>
    <w:link w:val="Heading2Char"/>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styleId="PageNumber">
    <w:name w:val="page number"/>
    <w:basedOn w:val="DefaultParagraphFont"/>
  </w:style>
  <w:style w:type="character" w:styleId="Hyperlink">
    <w:name w:val="Hyperlink"/>
    <w:rPr>
      <w:color w:val="000080"/>
      <w:u w:val="single"/>
    </w:rPr>
  </w:style>
  <w:style w:type="character" w:customStyle="1" w:styleId="NumberingSymbols">
    <w:name w:val="Numbering Symbols"/>
  </w:style>
  <w:style w:type="paragraph" w:customStyle="1" w:styleId="Heading">
    <w:name w:val="Heading"/>
    <w:basedOn w:val="Normal"/>
    <w:next w:val="BodyText"/>
    <w:pPr>
      <w:keepNext/>
      <w:spacing w:before="240" w:after="120"/>
    </w:pPr>
    <w:rPr>
      <w:rFonts w:ascii="Arial" w:eastAsia="Lucida Sans Unicode" w:hAnsi="Arial" w:cs="Tahoma"/>
      <w:sz w:val="28"/>
      <w:szCs w:val="28"/>
    </w:rPr>
  </w:style>
  <w:style w:type="paragraph" w:styleId="BodyText">
    <w:name w:val="Body Text"/>
    <w:basedOn w:val="Normal"/>
    <w:pPr>
      <w:spacing w:after="120"/>
    </w:pPr>
  </w:style>
  <w:style w:type="paragraph" w:styleId="List">
    <w:name w:val="List"/>
    <w:basedOn w:val="BodyText"/>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styleId="Header">
    <w:name w:val="header"/>
    <w:basedOn w:val="Normal"/>
    <w:link w:val="HeaderChar"/>
    <w:uiPriority w:val="99"/>
    <w:pPr>
      <w:tabs>
        <w:tab w:val="center" w:pos="4536"/>
        <w:tab w:val="right" w:pos="9072"/>
      </w:tabs>
    </w:pPr>
  </w:style>
  <w:style w:type="paragraph" w:styleId="Footer">
    <w:name w:val="footer"/>
    <w:basedOn w:val="Normal"/>
    <w:pPr>
      <w:tabs>
        <w:tab w:val="center" w:pos="4536"/>
        <w:tab w:val="right" w:pos="9072"/>
      </w:tabs>
    </w:pPr>
  </w:style>
  <w:style w:type="paragraph" w:styleId="FootnoteText">
    <w:name w:val="footnote text"/>
    <w:basedOn w:val="Normal"/>
    <w:semiHidden/>
    <w:rsid w:val="00586D5B"/>
    <w:rPr>
      <w:sz w:val="20"/>
      <w:szCs w:val="20"/>
    </w:rPr>
  </w:style>
  <w:style w:type="character" w:styleId="FootnoteReference">
    <w:name w:val="footnote reference"/>
    <w:semiHidden/>
    <w:rsid w:val="00586D5B"/>
    <w:rPr>
      <w:vertAlign w:val="superscript"/>
    </w:rPr>
  </w:style>
  <w:style w:type="character" w:styleId="CommentReference">
    <w:name w:val="annotation reference"/>
    <w:semiHidden/>
    <w:rsid w:val="000515ED"/>
    <w:rPr>
      <w:sz w:val="16"/>
      <w:szCs w:val="16"/>
    </w:rPr>
  </w:style>
  <w:style w:type="paragraph" w:styleId="CommentText">
    <w:name w:val="annotation text"/>
    <w:basedOn w:val="Normal"/>
    <w:semiHidden/>
    <w:rsid w:val="000515ED"/>
    <w:rPr>
      <w:sz w:val="20"/>
      <w:szCs w:val="20"/>
    </w:rPr>
  </w:style>
  <w:style w:type="paragraph" w:styleId="CommentSubject">
    <w:name w:val="annotation subject"/>
    <w:basedOn w:val="CommentText"/>
    <w:next w:val="CommentText"/>
    <w:semiHidden/>
    <w:rsid w:val="000515ED"/>
    <w:rPr>
      <w:b/>
      <w:bCs/>
    </w:rPr>
  </w:style>
  <w:style w:type="paragraph" w:styleId="BalloonText">
    <w:name w:val="Balloon Text"/>
    <w:basedOn w:val="Normal"/>
    <w:semiHidden/>
    <w:rsid w:val="000515ED"/>
    <w:rPr>
      <w:rFonts w:ascii="Tahoma" w:hAnsi="Tahoma" w:cs="Tahoma"/>
      <w:sz w:val="16"/>
      <w:szCs w:val="16"/>
    </w:rPr>
  </w:style>
  <w:style w:type="character" w:customStyle="1" w:styleId="Heading2Char">
    <w:name w:val="Heading 2 Char"/>
    <w:link w:val="Heading2"/>
    <w:rsid w:val="00A4471B"/>
    <w:rPr>
      <w:rFonts w:ascii="Arial" w:hAnsi="Arial" w:cs="Arial"/>
      <w:b/>
      <w:bCs/>
      <w:i/>
      <w:iCs/>
      <w:sz w:val="28"/>
      <w:szCs w:val="28"/>
      <w:lang w:eastAsia="ar-SA"/>
    </w:rPr>
  </w:style>
  <w:style w:type="paragraph" w:styleId="ListParagraph">
    <w:name w:val="List Paragraph"/>
    <w:aliases w:val="Mummuga loetelu,Loendi l›ik"/>
    <w:basedOn w:val="Normal"/>
    <w:link w:val="ListParagraphChar"/>
    <w:uiPriority w:val="34"/>
    <w:qFormat/>
    <w:rsid w:val="00DB2269"/>
    <w:pPr>
      <w:ind w:left="720"/>
      <w:contextualSpacing/>
    </w:pPr>
  </w:style>
  <w:style w:type="character" w:customStyle="1" w:styleId="HeaderChar">
    <w:name w:val="Header Char"/>
    <w:basedOn w:val="DefaultParagraphFont"/>
    <w:link w:val="Header"/>
    <w:uiPriority w:val="99"/>
    <w:rsid w:val="0048609C"/>
    <w:rPr>
      <w:sz w:val="24"/>
      <w:szCs w:val="24"/>
      <w:lang w:eastAsia="ar-SA"/>
    </w:rPr>
  </w:style>
  <w:style w:type="paragraph" w:styleId="ListBullet">
    <w:name w:val="List Bullet"/>
    <w:basedOn w:val="Normal"/>
    <w:rsid w:val="009E2CD4"/>
    <w:pPr>
      <w:numPr>
        <w:numId w:val="28"/>
      </w:numPr>
    </w:pPr>
  </w:style>
  <w:style w:type="paragraph" w:customStyle="1" w:styleId="Likparemal">
    <w:name w:val="Lõik paremal"/>
    <w:basedOn w:val="Normal"/>
    <w:rsid w:val="000A5F6F"/>
    <w:pPr>
      <w:suppressAutoHyphens w:val="0"/>
      <w:spacing w:before="120"/>
      <w:jc w:val="right"/>
    </w:pPr>
    <w:rPr>
      <w:szCs w:val="20"/>
      <w:lang w:eastAsia="en-US"/>
    </w:rPr>
  </w:style>
  <w:style w:type="paragraph" w:styleId="Revision">
    <w:name w:val="Revision"/>
    <w:hidden/>
    <w:uiPriority w:val="99"/>
    <w:semiHidden/>
    <w:rsid w:val="00207202"/>
    <w:rPr>
      <w:sz w:val="24"/>
      <w:szCs w:val="24"/>
      <w:lang w:eastAsia="ar-SA"/>
    </w:rPr>
  </w:style>
  <w:style w:type="character" w:customStyle="1" w:styleId="ListParagraphChar">
    <w:name w:val="List Paragraph Char"/>
    <w:aliases w:val="Mummuga loetelu Char,Loendi l›ik Char"/>
    <w:link w:val="ListParagraph"/>
    <w:uiPriority w:val="34"/>
    <w:locked/>
    <w:rsid w:val="000B6FD9"/>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743948">
      <w:bodyDiv w:val="1"/>
      <w:marLeft w:val="0"/>
      <w:marRight w:val="0"/>
      <w:marTop w:val="0"/>
      <w:marBottom w:val="0"/>
      <w:divBdr>
        <w:top w:val="none" w:sz="0" w:space="0" w:color="auto"/>
        <w:left w:val="none" w:sz="0" w:space="0" w:color="auto"/>
        <w:bottom w:val="none" w:sz="0" w:space="0" w:color="auto"/>
        <w:right w:val="none" w:sz="0" w:space="0" w:color="auto"/>
      </w:divBdr>
    </w:div>
    <w:div w:id="649946048">
      <w:bodyDiv w:val="1"/>
      <w:marLeft w:val="0"/>
      <w:marRight w:val="0"/>
      <w:marTop w:val="0"/>
      <w:marBottom w:val="0"/>
      <w:divBdr>
        <w:top w:val="none" w:sz="0" w:space="0" w:color="auto"/>
        <w:left w:val="none" w:sz="0" w:space="0" w:color="auto"/>
        <w:bottom w:val="none" w:sz="0" w:space="0" w:color="auto"/>
        <w:right w:val="none" w:sz="0" w:space="0" w:color="auto"/>
      </w:divBdr>
      <w:divsChild>
        <w:div w:id="2147043004">
          <w:marLeft w:val="0"/>
          <w:marRight w:val="0"/>
          <w:marTop w:val="0"/>
          <w:marBottom w:val="0"/>
          <w:divBdr>
            <w:top w:val="none" w:sz="0" w:space="0" w:color="auto"/>
            <w:left w:val="none" w:sz="0" w:space="0" w:color="auto"/>
            <w:bottom w:val="none" w:sz="0" w:space="0" w:color="auto"/>
            <w:right w:val="none" w:sz="0" w:space="0" w:color="auto"/>
          </w:divBdr>
          <w:divsChild>
            <w:div w:id="1517037137">
              <w:marLeft w:val="0"/>
              <w:marRight w:val="0"/>
              <w:marTop w:val="0"/>
              <w:marBottom w:val="0"/>
              <w:divBdr>
                <w:top w:val="none" w:sz="0" w:space="0" w:color="auto"/>
                <w:left w:val="none" w:sz="0" w:space="0" w:color="auto"/>
                <w:bottom w:val="none" w:sz="0" w:space="0" w:color="auto"/>
                <w:right w:val="none" w:sz="0" w:space="0" w:color="auto"/>
              </w:divBdr>
              <w:divsChild>
                <w:div w:id="1877112199">
                  <w:marLeft w:val="0"/>
                  <w:marRight w:val="0"/>
                  <w:marTop w:val="0"/>
                  <w:marBottom w:val="0"/>
                  <w:divBdr>
                    <w:top w:val="none" w:sz="0" w:space="0" w:color="auto"/>
                    <w:left w:val="none" w:sz="0" w:space="0" w:color="auto"/>
                    <w:bottom w:val="none" w:sz="0" w:space="0" w:color="auto"/>
                    <w:right w:val="none" w:sz="0" w:space="0" w:color="auto"/>
                  </w:divBdr>
                  <w:divsChild>
                    <w:div w:id="171260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1265628">
      <w:bodyDiv w:val="1"/>
      <w:marLeft w:val="0"/>
      <w:marRight w:val="0"/>
      <w:marTop w:val="0"/>
      <w:marBottom w:val="0"/>
      <w:divBdr>
        <w:top w:val="none" w:sz="0" w:space="0" w:color="auto"/>
        <w:left w:val="none" w:sz="0" w:space="0" w:color="auto"/>
        <w:bottom w:val="none" w:sz="0" w:space="0" w:color="auto"/>
        <w:right w:val="none" w:sz="0" w:space="0" w:color="auto"/>
      </w:divBdr>
    </w:div>
    <w:div w:id="848835747">
      <w:bodyDiv w:val="1"/>
      <w:marLeft w:val="0"/>
      <w:marRight w:val="0"/>
      <w:marTop w:val="0"/>
      <w:marBottom w:val="0"/>
      <w:divBdr>
        <w:top w:val="none" w:sz="0" w:space="0" w:color="auto"/>
        <w:left w:val="none" w:sz="0" w:space="0" w:color="auto"/>
        <w:bottom w:val="none" w:sz="0" w:space="0" w:color="auto"/>
        <w:right w:val="none" w:sz="0" w:space="0" w:color="auto"/>
      </w:divBdr>
    </w:div>
    <w:div w:id="1040202647">
      <w:bodyDiv w:val="1"/>
      <w:marLeft w:val="0"/>
      <w:marRight w:val="0"/>
      <w:marTop w:val="0"/>
      <w:marBottom w:val="0"/>
      <w:divBdr>
        <w:top w:val="none" w:sz="0" w:space="0" w:color="auto"/>
        <w:left w:val="none" w:sz="0" w:space="0" w:color="auto"/>
        <w:bottom w:val="none" w:sz="0" w:space="0" w:color="auto"/>
        <w:right w:val="none" w:sz="0" w:space="0" w:color="auto"/>
      </w:divBdr>
    </w:div>
    <w:div w:id="1443500663">
      <w:bodyDiv w:val="1"/>
      <w:marLeft w:val="0"/>
      <w:marRight w:val="0"/>
      <w:marTop w:val="0"/>
      <w:marBottom w:val="0"/>
      <w:divBdr>
        <w:top w:val="none" w:sz="0" w:space="0" w:color="auto"/>
        <w:left w:val="none" w:sz="0" w:space="0" w:color="auto"/>
        <w:bottom w:val="none" w:sz="0" w:space="0" w:color="auto"/>
        <w:right w:val="none" w:sz="0" w:space="0" w:color="auto"/>
      </w:divBdr>
    </w:div>
    <w:div w:id="1849364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riigihanked.riik.eehanketeate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ustomXml" Target="../customXml/item4.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51C0F4519ECA3043B2575B66818F26CA" ma:contentTypeVersion="14" ma:contentTypeDescription="Loo uus dokument" ma:contentTypeScope="" ma:versionID="967d318f2eb47b753ea6ebaf4d8576c0">
  <xsd:schema xmlns:xsd="http://www.w3.org/2001/XMLSchema" xmlns:xs="http://www.w3.org/2001/XMLSchema" xmlns:p="http://schemas.microsoft.com/office/2006/metadata/properties" xmlns:ns2="b3f34dfd-a0aa-4a0c-bd31-f783ee89cc78" xmlns:ns3="c49526ee-6562-4a32-ac16-2bec8615b626" targetNamespace="http://schemas.microsoft.com/office/2006/metadata/properties" ma:root="true" ma:fieldsID="d90820ec89df59df95d5e1bf05fe9c35" ns2:_="" ns3:_="">
    <xsd:import namespace="b3f34dfd-a0aa-4a0c-bd31-f783ee89cc78"/>
    <xsd:import namespace="c49526ee-6562-4a32-ac16-2bec8615b62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f34dfd-a0aa-4a0c-bd31-f783ee89cc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9526ee-6562-4a32-ac16-2bec8615b626"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96e707d-a3b7-4a77-9d31-0e052569be8d}" ma:internalName="TaxCatchAll" ma:showField="CatchAllData" ma:web="c49526ee-6562-4a32-ac16-2bec8615b626">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c49526ee-6562-4a32-ac16-2bec8615b626" xsi:nil="true"/>
    <lcf76f155ced4ddcb4097134ff3c332f xmlns="b3f34dfd-a0aa-4a0c-bd31-f783ee89cc7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79DE6A1-9C52-4F94-908F-3B074CE2AB19}">
  <ds:schemaRefs>
    <ds:schemaRef ds:uri="http://schemas.microsoft.com/sharepoint/v3/contenttype/forms"/>
  </ds:schemaRefs>
</ds:datastoreItem>
</file>

<file path=customXml/itemProps2.xml><?xml version="1.0" encoding="utf-8"?>
<ds:datastoreItem xmlns:ds="http://schemas.openxmlformats.org/officeDocument/2006/customXml" ds:itemID="{F6328C70-4C74-4B0B-803D-BFF0F21483CE}">
  <ds:schemaRefs>
    <ds:schemaRef ds:uri="http://schemas.openxmlformats.org/officeDocument/2006/bibliography"/>
  </ds:schemaRefs>
</ds:datastoreItem>
</file>

<file path=customXml/itemProps3.xml><?xml version="1.0" encoding="utf-8"?>
<ds:datastoreItem xmlns:ds="http://schemas.openxmlformats.org/officeDocument/2006/customXml" ds:itemID="{535E8D1D-E745-47FD-BAB3-B25AFB92201F}"/>
</file>

<file path=customXml/itemProps4.xml><?xml version="1.0" encoding="utf-8"?>
<ds:datastoreItem xmlns:ds="http://schemas.openxmlformats.org/officeDocument/2006/customXml" ds:itemID="{A73D65F5-84E7-489B-A888-DB06838CD4D2}"/>
</file>

<file path=docProps/app.xml><?xml version="1.0" encoding="utf-8"?>
<Properties xmlns="http://schemas.openxmlformats.org/officeDocument/2006/extended-properties" xmlns:vt="http://schemas.openxmlformats.org/officeDocument/2006/docPropsVTypes">
  <Template>Normal</Template>
  <TotalTime>8</TotalTime>
  <Pages>4</Pages>
  <Words>1176</Words>
  <Characters>6823</Characters>
  <Application>Microsoft Office Word</Application>
  <DocSecurity>4</DocSecurity>
  <Lines>56</Lines>
  <Paragraphs>15</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7984</CharactersWithSpaces>
  <SharedDoc>false</SharedDoc>
  <HLinks>
    <vt:vector size="6" baseType="variant">
      <vt:variant>
        <vt:i4>3407990</vt:i4>
      </vt:variant>
      <vt:variant>
        <vt:i4>0</vt:i4>
      </vt:variant>
      <vt:variant>
        <vt:i4>0</vt:i4>
      </vt:variant>
      <vt:variant>
        <vt:i4>5</vt:i4>
      </vt:variant>
      <vt:variant>
        <vt:lpwstr>https://riigihanked.riik.eehanketeates/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creator>Reimo Kõps</dc:creator>
  <cp:lastModifiedBy>Olavi Andres</cp:lastModifiedBy>
  <cp:revision>2</cp:revision>
  <cp:lastPrinted>2012-12-11T13:25:00Z</cp:lastPrinted>
  <dcterms:created xsi:type="dcterms:W3CDTF">2023-08-23T13:32:00Z</dcterms:created>
  <dcterms:modified xsi:type="dcterms:W3CDTF">2023-08-23T13:32:00Z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0x01010051C0F4519ECA3043B2575B66818F26CA</vt:lpwstr>
  </property>
</Properties>
</file>